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95" w:rsidRDefault="00637895" w:rsidP="00637895">
      <w:pPr>
        <w:jc w:val="center"/>
        <w:rPr>
          <w:b/>
          <w:color w:val="002060"/>
          <w:sz w:val="72"/>
        </w:rPr>
      </w:pPr>
      <w:r w:rsidRPr="006A25FC">
        <w:rPr>
          <w:b/>
          <w:color w:val="002060"/>
          <w:sz w:val="72"/>
        </w:rPr>
        <w:t>Czesław Miłosz (1911-2004)</w:t>
      </w:r>
    </w:p>
    <w:p w:rsidR="009D06B7" w:rsidRPr="009D06B7" w:rsidRDefault="009D06B7" w:rsidP="00637895">
      <w:pPr>
        <w:jc w:val="center"/>
        <w:rPr>
          <w:b/>
          <w:color w:val="002060"/>
          <w:sz w:val="14"/>
        </w:rPr>
      </w:pPr>
      <w:r w:rsidRPr="009D06B7">
        <w:rPr>
          <w:noProof/>
          <w:sz w:val="24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7AE071F4" wp14:editId="0F80A989">
            <wp:simplePos x="0" y="0"/>
            <wp:positionH relativeFrom="margin">
              <wp:posOffset>24765</wp:posOffset>
            </wp:positionH>
            <wp:positionV relativeFrom="margin">
              <wp:posOffset>1013460</wp:posOffset>
            </wp:positionV>
            <wp:extent cx="1945640" cy="2362835"/>
            <wp:effectExtent l="0" t="0" r="0" b="0"/>
            <wp:wrapSquare wrapText="bothSides"/>
            <wp:docPr id="1" name="Obraz 1" descr="Credit: Getty Images/Horst T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Getty Images/Horst Tap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2EA" w:rsidRPr="009D06B7" w:rsidRDefault="006A25FC" w:rsidP="009D06B7">
      <w:pPr>
        <w:ind w:left="-284" w:right="-284"/>
        <w:jc w:val="center"/>
        <w:rPr>
          <w:shd w:val="clear" w:color="auto" w:fill="FFFFFF"/>
        </w:rPr>
      </w:pPr>
      <w:r w:rsidRPr="009D06B7">
        <w:rPr>
          <w:shd w:val="clear" w:color="auto" w:fill="FFFFFF"/>
        </w:rPr>
        <w:t>Czesław Miłosz urodził się 30 czerwca 1911 r. w </w:t>
      </w:r>
      <w:proofErr w:type="spellStart"/>
      <w:r w:rsidRPr="009D06B7">
        <w:t>Szetajniach</w:t>
      </w:r>
      <w:proofErr w:type="spellEnd"/>
      <w:r w:rsidRPr="009D06B7">
        <w:t xml:space="preserve"> na Litwie</w:t>
      </w:r>
      <w:r w:rsidRPr="009D06B7">
        <w:rPr>
          <w:shd w:val="clear" w:color="auto" w:fill="FFFFFF"/>
        </w:rPr>
        <w:t>. W 1921 r. dziesięcioletni Czesław wstępuje do Gimnazjum im. Zygmunta Augusta w Wilnie. Zdaje maturę i dostaje się na </w:t>
      </w:r>
      <w:r w:rsidRPr="009D06B7">
        <w:t>Wydział Prawa Uniwersytetu Stefana Batorego w Wilnie.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b/>
          <w:bCs/>
          <w:shd w:val="clear" w:color="auto" w:fill="FFFFFF"/>
        </w:rPr>
        <w:t>Debiut</w:t>
      </w:r>
      <w:r w:rsidRPr="009D06B7">
        <w:rPr>
          <w:shd w:val="clear" w:color="auto" w:fill="FFFFFF"/>
        </w:rPr>
        <w:t xml:space="preserve"> Miłosza przypada na rok 1930 – w piśmie „Alma </w:t>
      </w:r>
      <w:proofErr w:type="spellStart"/>
      <w:r w:rsidRPr="009D06B7">
        <w:rPr>
          <w:shd w:val="clear" w:color="auto" w:fill="FFFFFF"/>
        </w:rPr>
        <w:t>Mater</w:t>
      </w:r>
      <w:proofErr w:type="spellEnd"/>
      <w:r w:rsidRPr="009D06B7">
        <w:rPr>
          <w:shd w:val="clear" w:color="auto" w:fill="FFFFFF"/>
        </w:rPr>
        <w:t xml:space="preserve"> </w:t>
      </w:r>
      <w:proofErr w:type="spellStart"/>
      <w:r w:rsidRPr="009D06B7">
        <w:rPr>
          <w:shd w:val="clear" w:color="auto" w:fill="FFFFFF"/>
        </w:rPr>
        <w:t>Vilnensis</w:t>
      </w:r>
      <w:proofErr w:type="spellEnd"/>
      <w:r w:rsidRPr="009D06B7">
        <w:rPr>
          <w:shd w:val="clear" w:color="auto" w:fill="FFFFFF"/>
        </w:rPr>
        <w:t>” ukazują się wtedy jego dwa wiersze. Miłosz jest w tym czasie współzałożycielem grupy </w:t>
      </w:r>
      <w:r w:rsidRPr="009D06B7">
        <w:rPr>
          <w:b/>
          <w:bCs/>
          <w:shd w:val="clear" w:color="auto" w:fill="FFFFFF"/>
        </w:rPr>
        <w:t>„Żagary”</w:t>
      </w:r>
      <w:r w:rsidRPr="009D06B7">
        <w:rPr>
          <w:shd w:val="clear" w:color="auto" w:fill="FFFFFF"/>
        </w:rPr>
        <w:t xml:space="preserve">. </w:t>
      </w:r>
      <w:r w:rsidRPr="009D06B7">
        <w:rPr>
          <w:b/>
          <w:bCs/>
          <w:shd w:val="clear" w:color="auto" w:fill="FFFFFF"/>
        </w:rPr>
        <w:t>Debiut książkowy</w:t>
      </w:r>
      <w:r w:rsidRPr="009D06B7">
        <w:rPr>
          <w:shd w:val="clear" w:color="auto" w:fill="FFFFFF"/>
        </w:rPr>
        <w:t> to rok 1933 i tomik </w:t>
      </w:r>
      <w:r w:rsidRPr="009D06B7">
        <w:rPr>
          <w:i/>
          <w:iCs/>
          <w:shd w:val="clear" w:color="auto" w:fill="FFFFFF"/>
        </w:rPr>
        <w:t>„Poemat o czasie zastygłym”</w:t>
      </w:r>
      <w:r w:rsidRPr="009D06B7">
        <w:rPr>
          <w:shd w:val="clear" w:color="auto" w:fill="FFFFFF"/>
        </w:rPr>
        <w:t>. Uzyskał on uznanie i został wyróżniony nagrodą Związku Zawodowego Literatów Polskich. Pieniądze uzyskane ze stypendium Funduszu Kultury Narodowej umożliwiają Miłoszowi roczny pobyt w Paryżu. Po powrocie na Litwę, w 1936 r. wydaje kolejny tomik poezji, </w:t>
      </w:r>
      <w:r w:rsidRPr="009D06B7">
        <w:rPr>
          <w:i/>
          <w:iCs/>
          <w:shd w:val="clear" w:color="auto" w:fill="FFFFFF"/>
        </w:rPr>
        <w:t>„Trzy zimy”</w:t>
      </w:r>
      <w:r w:rsidRPr="009D06B7">
        <w:rPr>
          <w:shd w:val="clear" w:color="auto" w:fill="FFFFFF"/>
        </w:rPr>
        <w:t>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W tym czasie Miłosz pracuje w rozgłośni radiowej Polskiego Radia w Wilnie. Zostaje z niej usunięty za lewicowe poglądy i wyjeżdża do Włoch. Po powrocie związuje się z Warszawą, gdzie pracuje znów w Polskim Radiu. Jego wiersze i artykuły zaczynają ukazywać się w czasopismach literackich, m.in. w „Pionie”, „Kwadrydze”, „Ateneum”.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 xml:space="preserve">W 1940 wydaje w Warszawie pod pseudonimem Jan </w:t>
      </w:r>
      <w:proofErr w:type="spellStart"/>
      <w:r w:rsidRPr="009D06B7">
        <w:rPr>
          <w:shd w:val="clear" w:color="auto" w:fill="FFFFFF"/>
        </w:rPr>
        <w:t>Syruć</w:t>
      </w:r>
      <w:proofErr w:type="spellEnd"/>
      <w:r w:rsidRPr="009D06B7">
        <w:rPr>
          <w:shd w:val="clear" w:color="auto" w:fill="FFFFFF"/>
        </w:rPr>
        <w:t xml:space="preserve"> tomik pt. </w:t>
      </w:r>
      <w:r w:rsidRPr="009D06B7">
        <w:rPr>
          <w:i/>
          <w:iCs/>
          <w:shd w:val="clear" w:color="auto" w:fill="FFFFFF"/>
        </w:rPr>
        <w:t>„Wiersze”</w:t>
      </w:r>
      <w:r w:rsidRPr="009D06B7">
        <w:rPr>
          <w:shd w:val="clear" w:color="auto" w:fill="FFFFFF"/>
        </w:rPr>
        <w:t>. Przebywając w okupowanej Warszawie, zajmuje się pracą wydawniczą. Tłumaczy esej filozoficzny Jacques’a Maritaina </w:t>
      </w:r>
      <w:r w:rsidRPr="009D06B7">
        <w:rPr>
          <w:i/>
          <w:iCs/>
          <w:shd w:val="clear" w:color="auto" w:fill="FFFFFF"/>
        </w:rPr>
        <w:t>„Drogami klęski”</w:t>
      </w:r>
      <w:r w:rsidRPr="009D06B7">
        <w:rPr>
          <w:shd w:val="clear" w:color="auto" w:fill="FFFFFF"/>
        </w:rPr>
        <w:t>, wydaje antologię poezji antynazistowskiej pt. </w:t>
      </w:r>
      <w:r w:rsidRPr="009D06B7">
        <w:rPr>
          <w:i/>
          <w:iCs/>
          <w:shd w:val="clear" w:color="auto" w:fill="FFFFFF"/>
        </w:rPr>
        <w:t>„Pieśń odległa”</w:t>
      </w:r>
      <w:r w:rsidRPr="009D06B7">
        <w:rPr>
          <w:shd w:val="clear" w:color="auto" w:fill="FFFFFF"/>
        </w:rPr>
        <w:t xml:space="preserve">. 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Po wojnie zamieszkuje </w:t>
      </w:r>
      <w:r w:rsidRPr="009D06B7">
        <w:t>w</w:t>
      </w:r>
      <w:r w:rsidRPr="009D06B7">
        <w:rPr>
          <w:rStyle w:val="Uwydatnienie"/>
          <w:rFonts w:ascii="Helvetica" w:hAnsi="Helvetica" w:cs="Helvetica"/>
          <w:color w:val="555555"/>
          <w:spacing w:val="11"/>
          <w:sz w:val="28"/>
          <w:szCs w:val="30"/>
          <w:shd w:val="clear" w:color="auto" w:fill="FFFFFF"/>
        </w:rPr>
        <w:t xml:space="preserve"> </w:t>
      </w:r>
      <w:r w:rsidRPr="009D06B7">
        <w:t>Krakowie</w:t>
      </w:r>
      <w:r w:rsidRPr="009D06B7">
        <w:rPr>
          <w:shd w:val="clear" w:color="auto" w:fill="FFFFFF"/>
        </w:rPr>
        <w:t>. Publikuje w „Czytelniku” tom wierszy </w:t>
      </w:r>
      <w:r w:rsidRPr="009D06B7">
        <w:rPr>
          <w:i/>
          <w:iCs/>
          <w:shd w:val="clear" w:color="auto" w:fill="FFFFFF"/>
        </w:rPr>
        <w:t>„Ocalenie”</w:t>
      </w:r>
      <w:r w:rsidRPr="009D06B7">
        <w:rPr>
          <w:shd w:val="clear" w:color="auto" w:fill="FFFFFF"/>
        </w:rPr>
        <w:t>. Miłosz wyjeżdża do Nowego Jorku jako pracownik dyplomatyczny, pracuje w konsulacie w Nowym Jorku, później w Waszyngtonie jako </w:t>
      </w:r>
      <w:proofErr w:type="spellStart"/>
      <w:r w:rsidRPr="009D06B7">
        <w:t>attache</w:t>
      </w:r>
      <w:proofErr w:type="spellEnd"/>
      <w:r w:rsidRPr="009D06B7">
        <w:t xml:space="preserve"> kulturalny</w:t>
      </w:r>
      <w:r w:rsidRPr="009D06B7">
        <w:rPr>
          <w:shd w:val="clear" w:color="auto" w:fill="FFFFFF"/>
        </w:rPr>
        <w:t>. Tam powstaje jego słynny </w:t>
      </w:r>
      <w:r w:rsidRPr="009D06B7">
        <w:rPr>
          <w:b/>
          <w:bCs/>
          <w:shd w:val="clear" w:color="auto" w:fill="FFFFFF"/>
        </w:rPr>
        <w:t>„Traktat moralny”</w:t>
      </w:r>
      <w:r w:rsidRPr="009D06B7">
        <w:rPr>
          <w:shd w:val="clear" w:color="auto" w:fill="FFFFFF"/>
        </w:rPr>
        <w:t> ogłoszony w 1948 r. w „Twórczości”.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Przyjazd Miłosza latem 1949 r. do Polski powoduje wstrząs – poeta uświadamia sobie prawdę o ustroju totalitarnym. W 1950 r. zostaje I sekretarzem ambasady PRL w Paryżu. Niedługo później w paryskiej kulturze ogłasza swój artykuł </w:t>
      </w:r>
      <w:r w:rsidRPr="009D06B7">
        <w:rPr>
          <w:i/>
          <w:iCs/>
          <w:shd w:val="clear" w:color="auto" w:fill="FFFFFF"/>
        </w:rPr>
        <w:t>„Nie”</w:t>
      </w:r>
      <w:r w:rsidRPr="009D06B7">
        <w:rPr>
          <w:shd w:val="clear" w:color="auto" w:fill="FFFFFF"/>
        </w:rPr>
        <w:t> oraz rozpoczyna prace nad </w:t>
      </w:r>
      <w:r w:rsidRPr="009D06B7">
        <w:rPr>
          <w:b/>
          <w:bCs/>
          <w:i/>
          <w:iCs/>
          <w:shd w:val="clear" w:color="auto" w:fill="FFFFFF"/>
        </w:rPr>
        <w:t>„Zniewolonym umysłem”</w:t>
      </w:r>
      <w:r w:rsidRPr="009D06B7">
        <w:rPr>
          <w:shd w:val="clear" w:color="auto" w:fill="FFFFFF"/>
        </w:rPr>
        <w:t>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Jeden z najsłynniejszych zbiorów esejów Miłosza zostaje wydany w 1953 r. przez Instytut Literacki w</w:t>
      </w:r>
      <w:r w:rsidR="009D06B7" w:rsidRPr="009D06B7">
        <w:rPr>
          <w:shd w:val="clear" w:color="auto" w:fill="FFFFFF"/>
        </w:rPr>
        <w:t xml:space="preserve"> Paryżu. W</w:t>
      </w:r>
      <w:r w:rsidRPr="009D06B7">
        <w:rPr>
          <w:shd w:val="clear" w:color="auto" w:fill="FFFFFF"/>
        </w:rPr>
        <w:t xml:space="preserve"> tym cz</w:t>
      </w:r>
      <w:r w:rsidR="009D06B7" w:rsidRPr="009D06B7">
        <w:rPr>
          <w:shd w:val="clear" w:color="auto" w:fill="FFFFFF"/>
        </w:rPr>
        <w:t>asie Miłosz pisze swoją pierwszą</w:t>
      </w:r>
      <w:r w:rsidRPr="009D06B7">
        <w:rPr>
          <w:shd w:val="clear" w:color="auto" w:fill="FFFFFF"/>
        </w:rPr>
        <w:t xml:space="preserve"> powieść </w:t>
      </w:r>
      <w:r w:rsidRPr="009D06B7">
        <w:rPr>
          <w:i/>
          <w:iCs/>
          <w:shd w:val="clear" w:color="auto" w:fill="FFFFFF"/>
        </w:rPr>
        <w:t>„Zdobycie władzy”</w:t>
      </w:r>
      <w:r w:rsidRPr="009D06B7">
        <w:rPr>
          <w:shd w:val="clear" w:color="auto" w:fill="FFFFFF"/>
        </w:rPr>
        <w:t>. W 1953 r. wydaje też tom poezji </w:t>
      </w:r>
      <w:r w:rsidRPr="009D06B7">
        <w:rPr>
          <w:i/>
          <w:iCs/>
          <w:shd w:val="clear" w:color="auto" w:fill="FFFFFF"/>
        </w:rPr>
        <w:t>„Światło dzienne”</w:t>
      </w:r>
      <w:r w:rsidRPr="009D06B7">
        <w:rPr>
          <w:shd w:val="clear" w:color="auto" w:fill="FFFFFF"/>
        </w:rPr>
        <w:t>. W Paryżu ukazują się jeszcze: powieść </w:t>
      </w:r>
      <w:r w:rsidRPr="009D06B7">
        <w:rPr>
          <w:b/>
          <w:bCs/>
          <w:i/>
          <w:iCs/>
          <w:shd w:val="clear" w:color="auto" w:fill="FFFFFF"/>
        </w:rPr>
        <w:t>„Dolina Issy”</w:t>
      </w:r>
      <w:r w:rsidRPr="009D06B7">
        <w:rPr>
          <w:shd w:val="clear" w:color="auto" w:fill="FFFFFF"/>
        </w:rPr>
        <w:t> (1955), tom wierszy </w:t>
      </w:r>
      <w:r w:rsidRPr="009D06B7">
        <w:rPr>
          <w:i/>
          <w:iCs/>
          <w:shd w:val="clear" w:color="auto" w:fill="FFFFFF"/>
        </w:rPr>
        <w:t>„Traktat poetycki” </w:t>
      </w:r>
      <w:r w:rsidRPr="009D06B7">
        <w:rPr>
          <w:shd w:val="clear" w:color="auto" w:fill="FFFFFF"/>
        </w:rPr>
        <w:t>(1957), esej autobiograficzny </w:t>
      </w:r>
      <w:r w:rsidRPr="009D06B7">
        <w:rPr>
          <w:b/>
          <w:bCs/>
          <w:i/>
          <w:iCs/>
          <w:shd w:val="clear" w:color="auto" w:fill="FFFFFF"/>
        </w:rPr>
        <w:t>„Rodzinna Europa”</w:t>
      </w:r>
      <w:r w:rsidRPr="009D06B7">
        <w:rPr>
          <w:shd w:val="clear" w:color="auto" w:fill="FFFFFF"/>
        </w:rPr>
        <w:t> (1958).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W 1960 r. Miłosz </w:t>
      </w:r>
      <w:r w:rsidRPr="009D06B7">
        <w:t>wyjeżdża do USA</w:t>
      </w:r>
      <w:r w:rsidRPr="009D06B7">
        <w:rPr>
          <w:shd w:val="clear" w:color="auto" w:fill="FFFFFF"/>
        </w:rPr>
        <w:t>. O</w:t>
      </w:r>
      <w:r w:rsidR="009D06B7" w:rsidRPr="009D06B7">
        <w:rPr>
          <w:shd w:val="clear" w:color="auto" w:fill="FFFFFF"/>
        </w:rPr>
        <w:t>t</w:t>
      </w:r>
      <w:r w:rsidRPr="009D06B7">
        <w:rPr>
          <w:shd w:val="clear" w:color="auto" w:fill="FFFFFF"/>
        </w:rPr>
        <w:t>rzymuje posadę wykładowcy na Uniwersytecie Kalifornijskim, na Wydziale Literatur i Języków Słowiańskich. W 1974 r. otrzymuje nagrodę Pen Clubu za tłumaczenie poezji polskiej na język angielski.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Później Miłosz </w:t>
      </w:r>
      <w:r w:rsidRPr="009D06B7">
        <w:rPr>
          <w:b/>
          <w:bCs/>
          <w:shd w:val="clear" w:color="auto" w:fill="FFFFFF"/>
        </w:rPr>
        <w:t>tłumaczy Biblię</w:t>
      </w:r>
      <w:r w:rsidRPr="009D06B7">
        <w:rPr>
          <w:shd w:val="clear" w:color="auto" w:fill="FFFFFF"/>
        </w:rPr>
        <w:t> z języków oryginalnych. W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 xml:space="preserve">1979 r. wydaje Księgę Psalmów, później Księgę Hioba, Księgi pięciu </w:t>
      </w:r>
      <w:proofErr w:type="spellStart"/>
      <w:r w:rsidRPr="009D06B7">
        <w:rPr>
          <w:shd w:val="clear" w:color="auto" w:fill="FFFFFF"/>
        </w:rPr>
        <w:t>megilot</w:t>
      </w:r>
      <w:proofErr w:type="spellEnd"/>
      <w:r w:rsidRPr="009D06B7">
        <w:rPr>
          <w:shd w:val="clear" w:color="auto" w:fill="FFFFFF"/>
        </w:rPr>
        <w:t>, Ewangelię według św. Marka i Apokalipsę.</w:t>
      </w:r>
      <w:r w:rsidR="009D06B7" w:rsidRPr="009D06B7">
        <w:rPr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Otrzymanie przez Miłosza </w:t>
      </w:r>
      <w:r w:rsidRPr="009D06B7">
        <w:t>literackiej Nagrody Nobla w roku 1980</w:t>
      </w:r>
      <w:r w:rsidRPr="009D06B7">
        <w:rPr>
          <w:shd w:val="clear" w:color="auto" w:fill="FFFFFF"/>
        </w:rPr>
        <w:t> jest przełomem w jego dotychczasowym życiu, zarówno osobistym, jak i literackim. Wtedy to w Polsce po raz pierwszy od 1945 roku (</w:t>
      </w:r>
      <w:r w:rsidRPr="009D06B7">
        <w:t>po 35 latach</w:t>
      </w:r>
      <w:r w:rsidRPr="009D06B7">
        <w:rPr>
          <w:shd w:val="clear" w:color="auto" w:fill="FFFFFF"/>
        </w:rPr>
        <w:t>) zostają wydane tomiki jego poezji. W następnym roku poeta odwiedza Polskę po 30-letniej nieobecności w ojczyźnie. Polskę odwiedza ponownie w 1989 r. Podczas tych wizyt otrzymuje tytuły honoris causa Katolickiego Uniwersytetu Lubelskiego i Uniwersytetu Jagiellońskiego. Coraz częściej bywa w Polsce.. </w:t>
      </w:r>
      <w:r w:rsidRPr="009D06B7">
        <w:rPr>
          <w:b/>
          <w:bCs/>
          <w:shd w:val="clear" w:color="auto" w:fill="FFFFFF"/>
        </w:rPr>
        <w:t>W 1993 r. na stałe osiada w Krakowie.</w:t>
      </w:r>
      <w:r w:rsidR="009D06B7" w:rsidRPr="009D06B7">
        <w:rPr>
          <w:b/>
          <w:bCs/>
          <w:shd w:val="clear" w:color="auto" w:fill="FFFFFF"/>
        </w:rPr>
        <w:t xml:space="preserve"> </w:t>
      </w:r>
      <w:r w:rsidRPr="009D06B7">
        <w:rPr>
          <w:shd w:val="clear" w:color="auto" w:fill="FFFFFF"/>
        </w:rPr>
        <w:t>Przez ostatnie dziesięć lat życia Miłosz intensywnie pisze. W 1998 roku wydaje </w:t>
      </w:r>
      <w:r w:rsidRPr="009D06B7">
        <w:rPr>
          <w:i/>
          <w:iCs/>
          <w:shd w:val="clear" w:color="auto" w:fill="FFFFFF"/>
        </w:rPr>
        <w:t>„Pieska przydrożnego”</w:t>
      </w:r>
      <w:r w:rsidRPr="009D06B7">
        <w:rPr>
          <w:shd w:val="clear" w:color="auto" w:fill="FFFFFF"/>
        </w:rPr>
        <w:t>, za którego otrzymuje nagrodę Nike. Miłosz </w:t>
      </w:r>
      <w:r w:rsidRPr="009D06B7">
        <w:rPr>
          <w:b/>
          <w:bCs/>
          <w:shd w:val="clear" w:color="auto" w:fill="FFFFFF"/>
        </w:rPr>
        <w:t>umiera w Krakowie 14 sierpnia 2004 roku</w:t>
      </w:r>
      <w:r w:rsidRPr="009D06B7">
        <w:rPr>
          <w:shd w:val="clear" w:color="auto" w:fill="FFFFFF"/>
        </w:rPr>
        <w:t>.</w:t>
      </w:r>
    </w:p>
    <w:p w:rsidR="00944CA1" w:rsidRPr="00637895" w:rsidRDefault="00637895" w:rsidP="00637895">
      <w:pPr>
        <w:rPr>
          <w:b/>
          <w:color w:val="FF0000"/>
          <w:sz w:val="36"/>
        </w:rPr>
      </w:pPr>
      <w:r w:rsidRPr="00637895">
        <w:rPr>
          <w:b/>
          <w:color w:val="FF0000"/>
          <w:sz w:val="36"/>
          <w:highlight w:val="darkRed"/>
        </w:rPr>
        <w:lastRenderedPageBreak/>
        <w:t>Temat: Poezja współczesna. Czesław Miłosz jako klasycysta.</w:t>
      </w:r>
    </w:p>
    <w:p w:rsidR="00944CA1" w:rsidRDefault="00944CA1" w:rsidP="00944CA1"/>
    <w:p w:rsidR="00944CA1" w:rsidRDefault="00944CA1" w:rsidP="00944CA1">
      <w:r w:rsidRPr="00A05EE1">
        <w:rPr>
          <w:b/>
          <w:i/>
        </w:rPr>
        <w:t>"A poezja jest prawda":</w:t>
      </w:r>
      <w:r>
        <w:t xml:space="preserve"> odnosi się do treści wierszy, jak rozumiał znaczenie poety i poezji</w:t>
      </w:r>
    </w:p>
    <w:p w:rsidR="00944CA1" w:rsidRDefault="00944CA1" w:rsidP="00944CA1">
      <w:r>
        <w:t>poezja miała dawać świadectwo prawdzie</w:t>
      </w:r>
    </w:p>
    <w:p w:rsidR="00944CA1" w:rsidRDefault="00944CA1" w:rsidP="00944CA1"/>
    <w:p w:rsidR="00944CA1" w:rsidRPr="00617C60" w:rsidRDefault="00944CA1" w:rsidP="00944CA1">
      <w:pPr>
        <w:rPr>
          <w:b/>
          <w:i/>
        </w:rPr>
      </w:pPr>
      <w:r w:rsidRPr="00A05EE1">
        <w:rPr>
          <w:b/>
          <w:i/>
        </w:rPr>
        <w:t>"Język poezji nie powinien narażać autora ani czytelnika na męki wyższego rzędu"</w:t>
      </w:r>
      <w:r w:rsidR="00A05EE1">
        <w:rPr>
          <w:b/>
          <w:i/>
        </w:rPr>
        <w:t>:</w:t>
      </w:r>
      <w:r w:rsidR="00617C60">
        <w:rPr>
          <w:b/>
          <w:i/>
        </w:rPr>
        <w:t xml:space="preserve"> </w:t>
      </w:r>
      <w:r>
        <w:t>dotyczy formy, nawiązuje do stylu klastycznego - kontynuator Horacego</w:t>
      </w:r>
      <w:r w:rsidR="00617C60">
        <w:t>;</w:t>
      </w:r>
      <w:r w:rsidR="00617C60">
        <w:rPr>
          <w:b/>
          <w:i/>
        </w:rPr>
        <w:t xml:space="preserve"> </w:t>
      </w:r>
      <w:r>
        <w:t>forma nie istnieje sama dla siebie, służy treści, powinna być na tyle jasna i precyzyjna, by nie utrudniała odbioru, zrozumienia sensu utworu</w:t>
      </w:r>
    </w:p>
    <w:p w:rsidR="0024049F" w:rsidRDefault="0024049F" w:rsidP="00944CA1"/>
    <w:p w:rsidR="00944CA1" w:rsidRPr="00514C80" w:rsidRDefault="00944CA1" w:rsidP="00944CA1">
      <w:pPr>
        <w:rPr>
          <w:b/>
          <w:i/>
          <w:sz w:val="48"/>
        </w:rPr>
      </w:pPr>
      <w:r w:rsidRPr="00514C80">
        <w:rPr>
          <w:b/>
          <w:i/>
          <w:sz w:val="48"/>
        </w:rPr>
        <w:t>O poezji Miłosza</w:t>
      </w:r>
    </w:p>
    <w:p w:rsidR="00944CA1" w:rsidRDefault="00944CA1" w:rsidP="0024049F">
      <w:pPr>
        <w:spacing w:after="0" w:line="240" w:lineRule="auto"/>
      </w:pPr>
      <w:r>
        <w:t>"Mowa rodzinna niechaj będzie prosta,</w:t>
      </w:r>
    </w:p>
    <w:p w:rsidR="00944CA1" w:rsidRDefault="00944CA1" w:rsidP="0024049F">
      <w:pPr>
        <w:spacing w:after="0" w:line="240" w:lineRule="auto"/>
      </w:pPr>
      <w:r>
        <w:t xml:space="preserve">Ażeby każdy, kto usłyszy słowo, </w:t>
      </w:r>
    </w:p>
    <w:p w:rsidR="00944CA1" w:rsidRDefault="00944CA1" w:rsidP="0024049F">
      <w:pPr>
        <w:spacing w:after="0" w:line="240" w:lineRule="auto"/>
      </w:pPr>
      <w:r>
        <w:t>Widział jabłonie, rzekę, zakręt drogi,</w:t>
      </w:r>
    </w:p>
    <w:p w:rsidR="00944CA1" w:rsidRDefault="00944CA1" w:rsidP="0024049F">
      <w:pPr>
        <w:spacing w:after="0" w:line="240" w:lineRule="auto"/>
      </w:pPr>
      <w:r>
        <w:t>Tak jak się widzi w letniej błyskawicy.</w:t>
      </w:r>
    </w:p>
    <w:p w:rsidR="00944CA1" w:rsidRDefault="00944CA1" w:rsidP="0024049F">
      <w:pPr>
        <w:spacing w:after="0" w:line="240" w:lineRule="auto"/>
      </w:pPr>
    </w:p>
    <w:p w:rsidR="00944CA1" w:rsidRDefault="00944CA1" w:rsidP="0024049F">
      <w:pPr>
        <w:spacing w:after="0" w:line="240" w:lineRule="auto"/>
      </w:pPr>
      <w:r>
        <w:t>Nie może jednak mowa być obrazem</w:t>
      </w:r>
    </w:p>
    <w:p w:rsidR="00944CA1" w:rsidRDefault="00944CA1" w:rsidP="0024049F">
      <w:pPr>
        <w:spacing w:after="0" w:line="240" w:lineRule="auto"/>
      </w:pPr>
      <w:r>
        <w:t>I niczym więcej. Wabi ją od wieków</w:t>
      </w:r>
    </w:p>
    <w:p w:rsidR="00944CA1" w:rsidRDefault="00944CA1" w:rsidP="0024049F">
      <w:pPr>
        <w:spacing w:after="0" w:line="240" w:lineRule="auto"/>
      </w:pPr>
      <w:r>
        <w:t>Rozkołysanie rytmu, sen, melodia,</w:t>
      </w:r>
    </w:p>
    <w:p w:rsidR="00944CA1" w:rsidRDefault="00944CA1" w:rsidP="0024049F">
      <w:pPr>
        <w:spacing w:after="0" w:line="240" w:lineRule="auto"/>
      </w:pPr>
      <w:r>
        <w:t>Bezbronną mija suchy, ostry świat"</w:t>
      </w:r>
    </w:p>
    <w:p w:rsidR="00944CA1" w:rsidRDefault="00944CA1" w:rsidP="00944CA1"/>
    <w:p w:rsidR="00944CA1" w:rsidRDefault="00944CA1" w:rsidP="0024049F">
      <w:pPr>
        <w:pStyle w:val="Akapitzlist"/>
        <w:numPr>
          <w:ilvl w:val="0"/>
          <w:numId w:val="1"/>
        </w:numPr>
      </w:pPr>
      <w:r>
        <w:t>tekst autoteliczny, wiersz o wierszu, o tym jak pisać</w:t>
      </w:r>
    </w:p>
    <w:p w:rsidR="00944CA1" w:rsidRDefault="00944CA1" w:rsidP="0024049F">
      <w:pPr>
        <w:pStyle w:val="Akapitzlist"/>
        <w:numPr>
          <w:ilvl w:val="0"/>
          <w:numId w:val="1"/>
        </w:numPr>
      </w:pPr>
      <w:r>
        <w:t>forma powinna być prosta ale nie prostacka oraz ma znajdować się w wierszu przesłanie</w:t>
      </w:r>
    </w:p>
    <w:p w:rsidR="00944CA1" w:rsidRDefault="00944CA1" w:rsidP="0024049F">
      <w:pPr>
        <w:pStyle w:val="Akapitzlist"/>
        <w:numPr>
          <w:ilvl w:val="0"/>
          <w:numId w:val="1"/>
        </w:numPr>
      </w:pPr>
      <w:r>
        <w:t>strofy mówią o stylu; obrazy poetyckie jakie stosuje poeta ma wzbudzić u czytelnika wiele emocji i pobudzić wyobraźnię</w:t>
      </w:r>
    </w:p>
    <w:p w:rsidR="00944CA1" w:rsidRDefault="00944CA1" w:rsidP="0024049F">
      <w:pPr>
        <w:pStyle w:val="Akapitzlist"/>
        <w:numPr>
          <w:ilvl w:val="0"/>
          <w:numId w:val="1"/>
        </w:numPr>
      </w:pPr>
      <w:r>
        <w:t>doskonała poezja to taka, która będzie budziła nas w różne zmysły</w:t>
      </w:r>
    </w:p>
    <w:p w:rsidR="00944CA1" w:rsidRDefault="00944CA1" w:rsidP="0024049F">
      <w:pPr>
        <w:pStyle w:val="Akapitzlist"/>
        <w:numPr>
          <w:ilvl w:val="0"/>
          <w:numId w:val="1"/>
        </w:numPr>
      </w:pPr>
      <w:r>
        <w:t>mowa jest też o melodyjności, rytmiczności, płynności, harmonijności wiersza - ma on unosić</w:t>
      </w:r>
    </w:p>
    <w:p w:rsidR="0024049F" w:rsidRDefault="0024049F" w:rsidP="00944CA1"/>
    <w:p w:rsidR="00944CA1" w:rsidRDefault="00944CA1" w:rsidP="00944CA1">
      <w:r w:rsidRPr="0024049F">
        <w:rPr>
          <w:b/>
        </w:rPr>
        <w:t xml:space="preserve">KLASYCZNA FORMA </w:t>
      </w:r>
      <w:r>
        <w:t>(Horacy-Jan Kochanowski-Miłosz): prosty język, melodyczny, harmonijny, uporządkowany; forma, która ma być podporządkowana treści albo tworząca z nią całość; przedstawiająca uniwersalne, ponadczasowe wartości: humanistyczne (ma głosić mądrość, szacunek dla człowieka i wymagane mu stawiane, pochwałą logicznego myślenia, stoickiej postawy życia wykluczającą rozpacz i załamanie - ma dawać nadzieję człowiekowi, bo jest szansa na odrodzenie, odnowienie)</w:t>
      </w:r>
    </w:p>
    <w:p w:rsidR="00944CA1" w:rsidRDefault="00944CA1" w:rsidP="00944CA1"/>
    <w:p w:rsidR="00944CA1" w:rsidRDefault="00944CA1" w:rsidP="00944CA1">
      <w:r w:rsidRPr="00A05EE1">
        <w:rPr>
          <w:b/>
          <w:i/>
        </w:rPr>
        <w:lastRenderedPageBreak/>
        <w:t>"Czym jest poezja, która nie ocala narodów ani ludzi?"</w:t>
      </w:r>
      <w:r>
        <w:t xml:space="preserve"> - wybawczy cel poezji: bunt przeciw nieprawości i złu, ale pojawia się też autoironia artystyczna (nie jest to poezja buty i pychy, bo występuje dystans poety); jednak u Szymborskiej tej ironi</w:t>
      </w:r>
      <w:r w:rsidR="0024049F">
        <w:t>i</w:t>
      </w:r>
      <w:r>
        <w:t xml:space="preserve"> jest więcej niż w tekstach Miłosza</w:t>
      </w:r>
    </w:p>
    <w:p w:rsidR="00944CA1" w:rsidRDefault="00944CA1" w:rsidP="00944CA1"/>
    <w:p w:rsidR="0024049F" w:rsidRDefault="00944CA1" w:rsidP="0024049F">
      <w:pPr>
        <w:pStyle w:val="Akapitzlist"/>
        <w:numPr>
          <w:ilvl w:val="0"/>
          <w:numId w:val="3"/>
        </w:numPr>
      </w:pPr>
      <w:r>
        <w:t xml:space="preserve">Debiutował przed wojną. Należał do grupy poetyckiej "Żagary" (lata 1931-34) - współzałożycielem tej grupy był właśnie Miłosz; w poezji dominował nurt katastrofizmu. </w:t>
      </w:r>
    </w:p>
    <w:p w:rsidR="00944CA1" w:rsidRDefault="0024049F" w:rsidP="0024049F">
      <w:pPr>
        <w:pStyle w:val="Akapitzlist"/>
        <w:numPr>
          <w:ilvl w:val="0"/>
          <w:numId w:val="3"/>
        </w:numPr>
      </w:pPr>
      <w:r>
        <w:t>Wojnę Mił</w:t>
      </w:r>
      <w:r w:rsidR="00944CA1">
        <w:t>osz przeżył w Warszawie, tekst wojenny to np. "</w:t>
      </w:r>
      <w:proofErr w:type="spellStart"/>
      <w:r w:rsidR="00944CA1">
        <w:t>Campo</w:t>
      </w:r>
      <w:proofErr w:type="spellEnd"/>
      <w:r w:rsidR="00944CA1">
        <w:t xml:space="preserve"> di </w:t>
      </w:r>
      <w:proofErr w:type="spellStart"/>
      <w:r w:rsidR="00944CA1">
        <w:t>Fiori</w:t>
      </w:r>
      <w:proofErr w:type="spellEnd"/>
      <w:r w:rsidR="00944CA1">
        <w:t xml:space="preserve">" (1943), "Piosenka o końcu świata" (1945), zbiór liryków "Ocalenie" (1945); 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Od roku 1951 przebywał na emigracji; od 1960 przez 30 lat był profesorem na uniwersytecie Berkeley w Kalifornii; wykładał w katedrze literaturę słowiańską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Otrzymał Nagrodę Nobla w 1980 roku.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Zbiory esejów: Rodzinna Europa "Zniewolony Umysł" (próba diagnozy komunizmu), "Rodzinna Europa" - (styl lekki, nieutrudniający zrozumieniu treści)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Traktaty poetyckie - program etyczny i poetycki: "Traktat moralny", "Traktat poetycki"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Tomiki poezji.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Opracował</w:t>
      </w:r>
      <w:r w:rsidR="0024049F">
        <w:t xml:space="preserve"> i wydał w języku angielskim his</w:t>
      </w:r>
      <w:r>
        <w:t>torię polskiej literatury.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Opracował i wydał w języku angielskim polską poezję współczesną (w tym przekłady wierszy Herberta)</w:t>
      </w:r>
    </w:p>
    <w:p w:rsidR="00944CA1" w:rsidRDefault="00944CA1" w:rsidP="0024049F">
      <w:pPr>
        <w:pStyle w:val="Akapitzlist"/>
        <w:numPr>
          <w:ilvl w:val="0"/>
          <w:numId w:val="3"/>
        </w:numPr>
      </w:pPr>
      <w:r>
        <w:t>Przetłumaczył Biblię z hebrajskiego i greckiego na polski; "Księga Psalmów", "Księga Hioba", "Ewangelia wg św. Marka", "Księga Apokalipsy", "Pieśń nad Pieśniami", "Treny Jeremiasza", "Księga Eklezjasty".</w:t>
      </w:r>
    </w:p>
    <w:p w:rsidR="00944CA1" w:rsidRDefault="00944CA1" w:rsidP="00944CA1"/>
    <w:p w:rsidR="008D51F7" w:rsidRDefault="008D51F7" w:rsidP="00944CA1"/>
    <w:p w:rsidR="00617C60" w:rsidRPr="00617C60" w:rsidRDefault="00944CA1" w:rsidP="00617C60">
      <w:pPr>
        <w:pStyle w:val="Tytu"/>
        <w:jc w:val="center"/>
        <w:rPr>
          <w:b/>
          <w:sz w:val="48"/>
        </w:rPr>
      </w:pPr>
      <w:r w:rsidRPr="00617C60">
        <w:rPr>
          <w:b/>
          <w:sz w:val="48"/>
        </w:rPr>
        <w:t>"Zaklęcie" - Czesław Miłosz</w:t>
      </w:r>
    </w:p>
    <w:p w:rsidR="00617C60" w:rsidRDefault="00617C60" w:rsidP="00617C60">
      <w:pPr>
        <w:sectPr w:rsidR="00617C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C60" w:rsidRPr="00617C60" w:rsidRDefault="00617C60" w:rsidP="00617C60">
      <w:pPr>
        <w:rPr>
          <w:sz w:val="10"/>
        </w:rPr>
      </w:pPr>
    </w:p>
    <w:p w:rsidR="00617C60" w:rsidRDefault="00617C60" w:rsidP="00617C60">
      <w:r>
        <w:t>Piękny jest ludzki rozum i niezwyciężony.</w:t>
      </w:r>
    </w:p>
    <w:p w:rsidR="00617C60" w:rsidRPr="00910ACE" w:rsidRDefault="00617C60" w:rsidP="00617C60">
      <w:pPr>
        <w:ind w:firstLine="708"/>
        <w:rPr>
          <w:sz w:val="2"/>
        </w:rPr>
      </w:pPr>
    </w:p>
    <w:p w:rsidR="00617C60" w:rsidRDefault="00617C60" w:rsidP="00617C60">
      <w:r>
        <w:t>Ani krata, ni drut, ni oddanie książek na przemiał,</w:t>
      </w:r>
    </w:p>
    <w:p w:rsidR="00617C60" w:rsidRDefault="00617C60" w:rsidP="00617C60">
      <w:r>
        <w:t>Ani wyrok banicji nie mogą nic przeciw niemu.</w:t>
      </w:r>
    </w:p>
    <w:p w:rsidR="00617C60" w:rsidRPr="00910ACE" w:rsidRDefault="00617C60" w:rsidP="00617C60">
      <w:pPr>
        <w:rPr>
          <w:sz w:val="2"/>
        </w:rPr>
      </w:pPr>
    </w:p>
    <w:p w:rsidR="00617C60" w:rsidRDefault="00617C60" w:rsidP="00617C60">
      <w:r>
        <w:t>On ustanawia w języku powszechne idee</w:t>
      </w:r>
    </w:p>
    <w:p w:rsidR="00617C60" w:rsidRDefault="00617C60" w:rsidP="00617C60">
      <w:r>
        <w:t>I prowadzi nam rękę, więc piszemy z wielkiej litery</w:t>
      </w:r>
    </w:p>
    <w:p w:rsidR="00617C60" w:rsidRDefault="00617C60" w:rsidP="00617C60">
      <w:r>
        <w:t>Prawda i Sprawiedliwość, a z małej kłamstwo i krzywda.</w:t>
      </w:r>
    </w:p>
    <w:p w:rsidR="00617C60" w:rsidRPr="00910ACE" w:rsidRDefault="00617C60" w:rsidP="00617C60">
      <w:pPr>
        <w:ind w:firstLine="708"/>
        <w:rPr>
          <w:sz w:val="2"/>
        </w:rPr>
      </w:pPr>
    </w:p>
    <w:p w:rsidR="00617C60" w:rsidRDefault="00617C60" w:rsidP="00617C60">
      <w:r>
        <w:lastRenderedPageBreak/>
        <w:t>On ponad to, co jest, wynosi, co być powinno,</w:t>
      </w:r>
    </w:p>
    <w:p w:rsidR="00617C60" w:rsidRDefault="00617C60" w:rsidP="00617C60">
      <w:r>
        <w:t>Nieprzyjaciel rozpaczy, przyjaciel nadziei.</w:t>
      </w:r>
    </w:p>
    <w:p w:rsidR="00617C60" w:rsidRPr="00910ACE" w:rsidRDefault="00617C60" w:rsidP="00617C60">
      <w:pPr>
        <w:rPr>
          <w:sz w:val="2"/>
        </w:rPr>
      </w:pPr>
    </w:p>
    <w:p w:rsidR="00617C60" w:rsidRDefault="00617C60" w:rsidP="00617C60">
      <w:r>
        <w:t>On nie zna Żyda ni Greka, niewolnika ni pana,</w:t>
      </w:r>
    </w:p>
    <w:p w:rsidR="00617C60" w:rsidRDefault="00617C60" w:rsidP="00617C60">
      <w:r>
        <w:t>W zarząd oddając nam wspólne gospodarstwo świata.</w:t>
      </w:r>
    </w:p>
    <w:p w:rsidR="00617C60" w:rsidRPr="00910ACE" w:rsidRDefault="00617C60" w:rsidP="00617C60">
      <w:pPr>
        <w:rPr>
          <w:sz w:val="2"/>
        </w:rPr>
      </w:pPr>
    </w:p>
    <w:p w:rsidR="00617C60" w:rsidRDefault="00617C60" w:rsidP="00617C60">
      <w:r>
        <w:t>On z plugawego zgiełku dręczonych wyrazów</w:t>
      </w:r>
    </w:p>
    <w:p w:rsidR="00617C60" w:rsidRDefault="00617C60" w:rsidP="00617C60">
      <w:r>
        <w:t>Ocala zdania surowe i jasne.</w:t>
      </w:r>
    </w:p>
    <w:p w:rsidR="00617C60" w:rsidRPr="00910ACE" w:rsidRDefault="00617C60" w:rsidP="00617C60">
      <w:pPr>
        <w:rPr>
          <w:sz w:val="2"/>
        </w:rPr>
      </w:pPr>
    </w:p>
    <w:p w:rsidR="00617C60" w:rsidRDefault="00617C60" w:rsidP="00617C60">
      <w:r>
        <w:t>On mówi nam, że wszystko jest ciągle nowe pod słońcem,</w:t>
      </w:r>
    </w:p>
    <w:p w:rsidR="00617C60" w:rsidRDefault="00617C60" w:rsidP="00617C60">
      <w:r>
        <w:lastRenderedPageBreak/>
        <w:t>Otwiera dłoń zakrzepłą tego, co już było</w:t>
      </w:r>
    </w:p>
    <w:p w:rsidR="00617C60" w:rsidRDefault="00617C60" w:rsidP="00617C60">
      <w:r>
        <w:t>Piękna i bardzo młoda jest Filo-</w:t>
      </w:r>
      <w:proofErr w:type="spellStart"/>
      <w:r>
        <w:t>Sofija</w:t>
      </w:r>
      <w:proofErr w:type="spellEnd"/>
    </w:p>
    <w:p w:rsidR="00617C60" w:rsidRPr="00910ACE" w:rsidRDefault="00617C60" w:rsidP="00617C60">
      <w:pPr>
        <w:rPr>
          <w:sz w:val="2"/>
        </w:rPr>
      </w:pPr>
    </w:p>
    <w:p w:rsidR="00617C60" w:rsidRDefault="00617C60" w:rsidP="00617C60">
      <w:r>
        <w:t>I sprzymierzona z nią poezja w służbie Dobrego.</w:t>
      </w:r>
    </w:p>
    <w:p w:rsidR="00617C60" w:rsidRDefault="00617C60" w:rsidP="00617C60">
      <w:r>
        <w:t>Natura ledwo wczoraj święciła ich narodziny,</w:t>
      </w:r>
    </w:p>
    <w:p w:rsidR="00617C60" w:rsidRDefault="00617C60" w:rsidP="00617C60">
      <w:r>
        <w:lastRenderedPageBreak/>
        <w:t>Wieść o tym górom przyniosły jednorożec i echo.</w:t>
      </w:r>
    </w:p>
    <w:p w:rsidR="00617C60" w:rsidRDefault="00617C60" w:rsidP="00617C60">
      <w:r>
        <w:t>Sławna będzie ich przyjaźń, ich czas nie ma granic.</w:t>
      </w:r>
    </w:p>
    <w:p w:rsidR="00617C60" w:rsidRDefault="00617C60" w:rsidP="00617C60">
      <w:r>
        <w:t>Ich wrogowie wydali siebie na zniszczenie."</w:t>
      </w:r>
    </w:p>
    <w:p w:rsidR="00617C60" w:rsidRDefault="00617C60" w:rsidP="00910ACE">
      <w:pPr>
        <w:sectPr w:rsidR="00617C60" w:rsidSect="00617C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7C60" w:rsidRDefault="00617C60" w:rsidP="00910ACE"/>
    <w:p w:rsidR="00944CA1" w:rsidRDefault="00944CA1" w:rsidP="00944CA1"/>
    <w:p w:rsidR="00944CA1" w:rsidRDefault="00CE584F" w:rsidP="00944CA1">
      <w:r w:rsidRPr="00CE584F">
        <w:rPr>
          <w:color w:val="FFFFFF" w:themeColor="background1"/>
          <w:highlight w:val="black"/>
        </w:rPr>
        <w:t>Z</w:t>
      </w:r>
      <w:r w:rsidR="00944CA1" w:rsidRPr="00CE584F">
        <w:rPr>
          <w:color w:val="FFFFFF" w:themeColor="background1"/>
          <w:highlight w:val="black"/>
        </w:rPr>
        <w:t>wrot frazeologiczny</w:t>
      </w:r>
      <w:r w:rsidR="0024049F" w:rsidRPr="00CE584F">
        <w:rPr>
          <w:color w:val="FFFFFF" w:themeColor="background1"/>
          <w:highlight w:val="black"/>
        </w:rPr>
        <w:t xml:space="preserve"> odnoszący się</w:t>
      </w:r>
      <w:r w:rsidR="00944CA1" w:rsidRPr="00CE584F">
        <w:rPr>
          <w:color w:val="FFFFFF" w:themeColor="background1"/>
          <w:highlight w:val="black"/>
        </w:rPr>
        <w:t xml:space="preserve"> do tytułu</w:t>
      </w:r>
      <w:r w:rsidR="00944CA1" w:rsidRPr="00CE584F">
        <w:rPr>
          <w:b/>
          <w:color w:val="FFFFFF" w:themeColor="background1"/>
          <w:highlight w:val="black"/>
        </w:rPr>
        <w:t>:</w:t>
      </w:r>
      <w:r w:rsidR="00944CA1" w:rsidRPr="00CE584F">
        <w:rPr>
          <w:color w:val="FFFFFF" w:themeColor="background1"/>
        </w:rPr>
        <w:t xml:space="preserve"> </w:t>
      </w:r>
      <w:r w:rsidR="00944CA1">
        <w:t>rzucić zaklęcie, zaklinać kogoś (pole semantyczne: dostosowywanie rzeczywistości do tego, co zrobimy, przekształcanie rzeczyw</w:t>
      </w:r>
      <w:r w:rsidR="0024049F">
        <w:t>i</w:t>
      </w:r>
      <w:r w:rsidR="00944CA1">
        <w:t>stości według naszych marzeń; wyrażenie ma w sobie większą moc niż sformułowanie "Proszę Cię" niż "Zaklinam Cię")</w:t>
      </w:r>
    </w:p>
    <w:p w:rsidR="00944CA1" w:rsidRDefault="00944CA1" w:rsidP="00944CA1"/>
    <w:p w:rsidR="00944CA1" w:rsidRDefault="00CE584F" w:rsidP="00CE584F">
      <w:pPr>
        <w:pStyle w:val="Akapitzlist"/>
        <w:numPr>
          <w:ilvl w:val="0"/>
          <w:numId w:val="1"/>
        </w:numPr>
      </w:pPr>
      <w:r>
        <w:rPr>
          <w:b/>
        </w:rPr>
        <w:t xml:space="preserve">O </w:t>
      </w:r>
      <w:r w:rsidR="00944CA1" w:rsidRPr="00CE584F">
        <w:rPr>
          <w:b/>
        </w:rPr>
        <w:t>czym jest wiersz</w:t>
      </w:r>
      <w:r>
        <w:rPr>
          <w:b/>
        </w:rPr>
        <w:t>?</w:t>
      </w:r>
      <w:r w:rsidR="00944CA1" w:rsidRPr="00CE584F">
        <w:rPr>
          <w:b/>
        </w:rPr>
        <w:t>:</w:t>
      </w:r>
      <w:r w:rsidR="00944CA1">
        <w:t xml:space="preserve"> o ludzkim rozumie (bohater liryczny) pięknym i niezwyciężonym - jest upersonifikowany, wyposażony w ludzkie możliwości), jest na piedestale wszystkiego</w:t>
      </w:r>
    </w:p>
    <w:p w:rsidR="00CE584F" w:rsidRDefault="00CE584F" w:rsidP="00CE584F">
      <w:pPr>
        <w:pStyle w:val="Akapitzlist"/>
      </w:pPr>
    </w:p>
    <w:p w:rsidR="00944CA1" w:rsidRDefault="00CE584F" w:rsidP="00CE584F">
      <w:pPr>
        <w:pStyle w:val="Akapitzlist"/>
        <w:numPr>
          <w:ilvl w:val="0"/>
          <w:numId w:val="1"/>
        </w:numPr>
      </w:pPr>
      <w:r>
        <w:rPr>
          <w:b/>
        </w:rPr>
        <w:t xml:space="preserve">O </w:t>
      </w:r>
      <w:r w:rsidR="00944CA1" w:rsidRPr="00CE584F">
        <w:rPr>
          <w:b/>
        </w:rPr>
        <w:t>co nas zaklina Miłosz</w:t>
      </w:r>
      <w:r>
        <w:rPr>
          <w:b/>
        </w:rPr>
        <w:t>?</w:t>
      </w:r>
      <w:r w:rsidR="00944CA1">
        <w:t>: zaklina nas do używania lu</w:t>
      </w:r>
      <w:r w:rsidR="00D931FC">
        <w:t>dzkiego rozumu (nie ma apostrofy</w:t>
      </w:r>
      <w:r w:rsidR="00944CA1">
        <w:t>, funkcji impresywnej: Myślcie, kierujcie się rozumem); pragnienie poety, abyśmy byli ludźmi myślącymi</w:t>
      </w:r>
    </w:p>
    <w:p w:rsidR="00CE584F" w:rsidRPr="00CE584F" w:rsidRDefault="00CE584F" w:rsidP="00CE584F">
      <w:pPr>
        <w:rPr>
          <w:sz w:val="2"/>
        </w:rPr>
      </w:pPr>
    </w:p>
    <w:p w:rsidR="00944CA1" w:rsidRDefault="00944CA1" w:rsidP="00CE584F">
      <w:pPr>
        <w:pStyle w:val="Akapitzlist"/>
        <w:numPr>
          <w:ilvl w:val="0"/>
          <w:numId w:val="5"/>
        </w:numPr>
      </w:pPr>
      <w:r w:rsidRPr="00CE584F">
        <w:rPr>
          <w:b/>
        </w:rPr>
        <w:t>Jaką wartość ma ten rozum</w:t>
      </w:r>
      <w:r w:rsidR="00CE584F">
        <w:rPr>
          <w:b/>
        </w:rPr>
        <w:t>?</w:t>
      </w:r>
      <w:r w:rsidRPr="00CE584F">
        <w:rPr>
          <w:b/>
        </w:rPr>
        <w:t>:</w:t>
      </w:r>
      <w:r>
        <w:t xml:space="preserve"> dokonujemy analizę, studium rozumu w duchu patetycznym</w:t>
      </w:r>
    </w:p>
    <w:p w:rsidR="00CE584F" w:rsidRDefault="00CE584F" w:rsidP="00CE584F">
      <w:pPr>
        <w:pStyle w:val="Akapitzlist"/>
      </w:pPr>
    </w:p>
    <w:p w:rsidR="00944CA1" w:rsidRDefault="00944CA1" w:rsidP="00CE584F">
      <w:pPr>
        <w:pStyle w:val="Akapitzlist"/>
        <w:numPr>
          <w:ilvl w:val="0"/>
          <w:numId w:val="5"/>
        </w:numPr>
      </w:pPr>
      <w:r w:rsidRPr="00CE584F">
        <w:rPr>
          <w:b/>
        </w:rPr>
        <w:t>Pierwszy dystych</w:t>
      </w:r>
      <w:r>
        <w:t>: rozum jest ważny i posługiwanie się nim jest ważne, ponieważ opiera się materialnym represjom; człowiekowi myślenia nie może odebrać żadna represja, w najgorszych waru</w:t>
      </w:r>
      <w:r w:rsidR="0024049F">
        <w:t>nkach może zachować niezależność</w:t>
      </w:r>
      <w:r>
        <w:t xml:space="preserve"> umysłową, zdolność myślenia</w:t>
      </w:r>
    </w:p>
    <w:p w:rsidR="00CE584F" w:rsidRPr="00CE584F" w:rsidRDefault="00CE584F" w:rsidP="00CE584F">
      <w:pPr>
        <w:rPr>
          <w:sz w:val="2"/>
        </w:rPr>
      </w:pPr>
    </w:p>
    <w:p w:rsidR="00944CA1" w:rsidRDefault="00944CA1" w:rsidP="00CE584F">
      <w:pPr>
        <w:pStyle w:val="Akapitzlist"/>
        <w:numPr>
          <w:ilvl w:val="0"/>
          <w:numId w:val="5"/>
        </w:numPr>
      </w:pPr>
      <w:r w:rsidRPr="00CE584F">
        <w:rPr>
          <w:b/>
        </w:rPr>
        <w:t>Drugi dystych</w:t>
      </w:r>
      <w:r>
        <w:t xml:space="preserve">: potępia złe wartości, rozum ma być sprzymierzony z etyką (rozumując mamy być w stanie odróżnić dobro od zła; człowiek moralnie musi być zobligowany do dobra), człowiek rozumny wg podmiotu lirycznego to człowiek służący cnotom (echo filozofii Sokratesa - połączenie rozumu, myślenia z cnotami); kontekst tekstu </w:t>
      </w:r>
      <w:proofErr w:type="spellStart"/>
      <w:r>
        <w:t>Goji</w:t>
      </w:r>
      <w:proofErr w:type="spellEnd"/>
      <w:r>
        <w:t>: "Kiedy rozum śpi, budzą się demony."</w:t>
      </w:r>
    </w:p>
    <w:p w:rsidR="00CE584F" w:rsidRPr="00CE584F" w:rsidRDefault="00CE584F" w:rsidP="00CE584F">
      <w:pPr>
        <w:rPr>
          <w:sz w:val="2"/>
        </w:rPr>
      </w:pPr>
    </w:p>
    <w:p w:rsidR="00944CA1" w:rsidRDefault="00944CA1" w:rsidP="00CE584F">
      <w:pPr>
        <w:pStyle w:val="Akapitzlist"/>
        <w:numPr>
          <w:ilvl w:val="0"/>
          <w:numId w:val="5"/>
        </w:numPr>
      </w:pPr>
      <w:r w:rsidRPr="00CE584F">
        <w:rPr>
          <w:b/>
        </w:rPr>
        <w:t>Trzeci dystych</w:t>
      </w:r>
      <w:r>
        <w:t>: nieustanne dążenie do ideału; człowiek używający rozumu nie da się przygnieść żalowi bo będzie kierował się ideałami (nawiązanie do stoicyzmu, który nakazywał zasadę rozumnego opanowania, nieulegania rozpaczy - "będzie lepiej"); człowiek będzie miał nadzieję, będzie wychodził poza doczesne dobro i cierpienia</w:t>
      </w:r>
    </w:p>
    <w:p w:rsidR="00CE584F" w:rsidRDefault="00CE584F" w:rsidP="00CE584F">
      <w:pPr>
        <w:pStyle w:val="Akapitzlist"/>
      </w:pPr>
    </w:p>
    <w:p w:rsidR="00CE584F" w:rsidRDefault="00CE584F" w:rsidP="00CE584F">
      <w:pPr>
        <w:pStyle w:val="Akapitzlist"/>
      </w:pPr>
    </w:p>
    <w:p w:rsidR="00944CA1" w:rsidRDefault="00944CA1" w:rsidP="00CE584F">
      <w:pPr>
        <w:pStyle w:val="Akapitzlist"/>
        <w:numPr>
          <w:ilvl w:val="0"/>
          <w:numId w:val="5"/>
        </w:numPr>
      </w:pPr>
      <w:r w:rsidRPr="00CE584F">
        <w:rPr>
          <w:b/>
        </w:rPr>
        <w:lastRenderedPageBreak/>
        <w:t>Czwarty dystych</w:t>
      </w:r>
      <w:r>
        <w:t xml:space="preserve">: człowiek rozumny nie będzie potępiającym innych, nie będzie ich traktował jako do innego gatunku(nawiązane do filozofii Hitlera), będzie dążył do równouprawnienia każdego człowieka - wyrażenie humanizmu; </w:t>
      </w:r>
    </w:p>
    <w:p w:rsidR="00CE584F" w:rsidRDefault="00CE584F" w:rsidP="00CE584F">
      <w:pPr>
        <w:pStyle w:val="Akapitzlist"/>
      </w:pPr>
    </w:p>
    <w:p w:rsidR="008939BD" w:rsidRPr="00514C80" w:rsidRDefault="00944CA1" w:rsidP="00514C80">
      <w:pPr>
        <w:pStyle w:val="Akapitzlist"/>
        <w:numPr>
          <w:ilvl w:val="0"/>
          <w:numId w:val="5"/>
        </w:numPr>
        <w:rPr>
          <w:i/>
        </w:rPr>
      </w:pPr>
      <w:r w:rsidRPr="00CE584F">
        <w:rPr>
          <w:b/>
        </w:rPr>
        <w:t>Piąty dystych</w:t>
      </w:r>
      <w:r>
        <w:t xml:space="preserve">: dotyczy zasad tego człowieka; zdania surowe i jasne to imperatywy człowieka, jego imponderabilia; natomiast plugawe wyrazy to pustosłowia, chwyty </w:t>
      </w:r>
      <w:r w:rsidR="0024049F">
        <w:t>re</w:t>
      </w:r>
      <w:r>
        <w:t>t</w:t>
      </w:r>
      <w:r w:rsidR="0024049F">
        <w:t>o</w:t>
      </w:r>
      <w:r>
        <w:t>ryczne [</w:t>
      </w:r>
      <w:r w:rsidRPr="00CE584F">
        <w:rPr>
          <w:b/>
        </w:rPr>
        <w:t xml:space="preserve">Wirginia </w:t>
      </w:r>
      <w:proofErr w:type="spellStart"/>
      <w:r w:rsidRPr="00CE584F">
        <w:rPr>
          <w:b/>
        </w:rPr>
        <w:t>Woolf</w:t>
      </w:r>
      <w:proofErr w:type="spellEnd"/>
      <w:r w:rsidRPr="00CE584F">
        <w:rPr>
          <w:b/>
        </w:rPr>
        <w:t>:</w:t>
      </w:r>
      <w:r>
        <w:t xml:space="preserve"> </w:t>
      </w:r>
      <w:r w:rsidRPr="00CE584F">
        <w:rPr>
          <w:i/>
        </w:rPr>
        <w:t>"Życie albo zbyt puste, albo zbyt pełne. Na szczęście w wieku czterdziestu sześciu lat tak samo jak zawsze, czuję się eksperymentatorką tkwiącą na granicy odkrycia prawdy."]</w:t>
      </w:r>
      <w:r w:rsidR="00CE584F">
        <w:rPr>
          <w:i/>
        </w:rPr>
        <w:t xml:space="preserve">; </w:t>
      </w:r>
      <w:r w:rsidR="008939BD">
        <w:t>zaimek "on" nadaje utworowi charakter uporządkowany, melodyjny, r</w:t>
      </w:r>
      <w:r w:rsidR="00CE584F">
        <w:t xml:space="preserve">ytmiczny, </w:t>
      </w:r>
      <w:r w:rsidR="00D931FC">
        <w:t xml:space="preserve">ale z drugiej strony </w:t>
      </w:r>
      <w:r w:rsidR="008939BD">
        <w:t>podkreśla</w:t>
      </w:r>
      <w:r w:rsidR="00CE584F">
        <w:t xml:space="preserve">, </w:t>
      </w:r>
      <w:r w:rsidR="008939BD">
        <w:t xml:space="preserve"> że rozum jest bohaterem lirycznym wiersza</w:t>
      </w:r>
    </w:p>
    <w:p w:rsidR="00CE584F" w:rsidRPr="00CE584F" w:rsidRDefault="00CE584F" w:rsidP="00CE584F">
      <w:pPr>
        <w:rPr>
          <w:sz w:val="2"/>
        </w:rPr>
      </w:pPr>
    </w:p>
    <w:p w:rsidR="008939BD" w:rsidRDefault="00CE584F" w:rsidP="00CE584F">
      <w:pPr>
        <w:pStyle w:val="Akapitzlist"/>
        <w:numPr>
          <w:ilvl w:val="0"/>
          <w:numId w:val="5"/>
        </w:numPr>
      </w:pPr>
      <w:r>
        <w:rPr>
          <w:b/>
        </w:rPr>
        <w:t>Zakończenie</w:t>
      </w:r>
      <w:r w:rsidR="008939BD">
        <w:t>: credo: poezja powinna być mądra i powinna służyć dobru</w:t>
      </w:r>
    </w:p>
    <w:p w:rsidR="008939BD" w:rsidRDefault="008939BD" w:rsidP="008939BD"/>
    <w:p w:rsidR="008939BD" w:rsidRDefault="008939BD" w:rsidP="00CE584F">
      <w:pPr>
        <w:pStyle w:val="Akapitzlist"/>
        <w:numPr>
          <w:ilvl w:val="0"/>
          <w:numId w:val="6"/>
        </w:numPr>
      </w:pPr>
      <w:r w:rsidRPr="00CE584F">
        <w:rPr>
          <w:u w:val="single"/>
        </w:rPr>
        <w:t>motyw rozumu w tekstach kultury:</w:t>
      </w:r>
      <w:r>
        <w:t xml:space="preserve"> "Romantyczność" A. Mickiewicza, "Kandyd" Woltera, "Król Olch"</w:t>
      </w:r>
      <w:r w:rsidR="00617C60">
        <w:t xml:space="preserve"> Goethego</w:t>
      </w:r>
      <w:r>
        <w:t>, "Pieśń XIX"</w:t>
      </w:r>
      <w:r w:rsidR="00617C60">
        <w:t xml:space="preserve"> Kochanowskiego</w:t>
      </w:r>
    </w:p>
    <w:p w:rsidR="008939BD" w:rsidRDefault="008939BD" w:rsidP="008939BD"/>
    <w:p w:rsidR="008939BD" w:rsidRDefault="008939BD" w:rsidP="008939BD"/>
    <w:p w:rsidR="00514C80" w:rsidRDefault="00514C80" w:rsidP="008939BD"/>
    <w:p w:rsidR="00617C60" w:rsidRPr="00CE584F" w:rsidRDefault="008939BD" w:rsidP="00CE584F">
      <w:pPr>
        <w:pStyle w:val="Tytu"/>
        <w:jc w:val="center"/>
        <w:rPr>
          <w:b/>
          <w:sz w:val="40"/>
        </w:rPr>
      </w:pPr>
      <w:r w:rsidRPr="00617C60">
        <w:rPr>
          <w:b/>
          <w:i/>
          <w:sz w:val="40"/>
        </w:rPr>
        <w:t xml:space="preserve">"Który skrzywdziłeś" </w:t>
      </w:r>
      <w:r w:rsidR="00617C60" w:rsidRPr="00617C60">
        <w:rPr>
          <w:b/>
          <w:sz w:val="40"/>
        </w:rPr>
        <w:t>- Czesław Miłosz</w:t>
      </w:r>
      <w:r w:rsidRPr="00617C60">
        <w:rPr>
          <w:b/>
          <w:sz w:val="40"/>
        </w:rPr>
        <w:t xml:space="preserve"> (19</w:t>
      </w:r>
      <w:r w:rsidR="00910ACE" w:rsidRPr="00617C60">
        <w:rPr>
          <w:b/>
          <w:sz w:val="40"/>
        </w:rPr>
        <w:t>50)</w:t>
      </w:r>
    </w:p>
    <w:p w:rsidR="00910ACE" w:rsidRDefault="00617C60" w:rsidP="00617C60">
      <w:pPr>
        <w:pStyle w:val="NormalnyWeb"/>
        <w:jc w:val="center"/>
        <w:rPr>
          <w:rFonts w:asciiTheme="minorHAnsi" w:hAnsiTheme="minorHAnsi" w:cs="Helvetica"/>
          <w:szCs w:val="18"/>
        </w:rPr>
      </w:pPr>
      <w:r>
        <w:rPr>
          <w:rFonts w:asciiTheme="minorHAnsi" w:hAnsiTheme="minorHAnsi" w:cs="Helvetica"/>
          <w:szCs w:val="18"/>
        </w:rPr>
        <w:t>„</w:t>
      </w:r>
      <w:r w:rsidR="00910ACE" w:rsidRPr="00910ACE">
        <w:rPr>
          <w:rFonts w:asciiTheme="minorHAnsi" w:hAnsiTheme="minorHAnsi" w:cs="Helvetica"/>
          <w:szCs w:val="18"/>
        </w:rPr>
        <w:t>Który skrzywdziłeś człowieka prostego</w:t>
      </w:r>
      <w:r w:rsidR="00910ACE" w:rsidRPr="00910ACE">
        <w:rPr>
          <w:rFonts w:asciiTheme="minorHAnsi" w:hAnsiTheme="minorHAnsi" w:cs="Helvetica"/>
          <w:szCs w:val="18"/>
        </w:rPr>
        <w:br/>
        <w:t>Śmiechem nad krzywdą jego wybuchając,</w:t>
      </w:r>
      <w:r w:rsidR="00910ACE" w:rsidRPr="00910ACE">
        <w:rPr>
          <w:rFonts w:asciiTheme="minorHAnsi" w:hAnsiTheme="minorHAnsi" w:cs="Helvetica"/>
          <w:szCs w:val="18"/>
        </w:rPr>
        <w:br/>
        <w:t>Gromadę błaznów koło siebie mając</w:t>
      </w:r>
      <w:r w:rsidR="00910ACE" w:rsidRPr="00910ACE">
        <w:rPr>
          <w:rFonts w:asciiTheme="minorHAnsi" w:hAnsiTheme="minorHAnsi" w:cs="Helvetica"/>
          <w:szCs w:val="18"/>
        </w:rPr>
        <w:br/>
        <w:t>Na pomieszanie dobrego i złego,</w:t>
      </w:r>
      <w:r w:rsidR="00910ACE" w:rsidRPr="00910ACE">
        <w:rPr>
          <w:rFonts w:asciiTheme="minorHAnsi" w:hAnsiTheme="minorHAnsi" w:cs="Helvetica"/>
          <w:szCs w:val="18"/>
        </w:rPr>
        <w:br/>
      </w:r>
      <w:r w:rsidR="00910ACE" w:rsidRPr="00910ACE">
        <w:rPr>
          <w:rFonts w:asciiTheme="minorHAnsi" w:hAnsiTheme="minorHAnsi" w:cs="Helvetica"/>
          <w:szCs w:val="18"/>
        </w:rPr>
        <w:br/>
        <w:t>Choćby przed tobą wszyscy się skłonili</w:t>
      </w:r>
      <w:r w:rsidR="00910ACE" w:rsidRPr="00910ACE">
        <w:rPr>
          <w:rFonts w:asciiTheme="minorHAnsi" w:hAnsiTheme="minorHAnsi" w:cs="Helvetica"/>
          <w:szCs w:val="18"/>
        </w:rPr>
        <w:br/>
        <w:t>Cnotę i mądrość tobie przypisując,</w:t>
      </w:r>
      <w:r w:rsidR="00910ACE" w:rsidRPr="00910ACE">
        <w:rPr>
          <w:rFonts w:asciiTheme="minorHAnsi" w:hAnsiTheme="minorHAnsi" w:cs="Helvetica"/>
          <w:szCs w:val="18"/>
        </w:rPr>
        <w:br/>
        <w:t>Złote medale na twoją cześć kując,</w:t>
      </w:r>
      <w:r w:rsidR="00910ACE" w:rsidRPr="00910ACE">
        <w:rPr>
          <w:rFonts w:asciiTheme="minorHAnsi" w:hAnsiTheme="minorHAnsi" w:cs="Helvetica"/>
          <w:szCs w:val="18"/>
        </w:rPr>
        <w:br/>
        <w:t>Radzi że jeszcze jeden dzień przeżyli,</w:t>
      </w:r>
      <w:r w:rsidR="00910ACE" w:rsidRPr="00910ACE">
        <w:rPr>
          <w:rFonts w:asciiTheme="minorHAnsi" w:hAnsiTheme="minorHAnsi" w:cs="Helvetica"/>
          <w:szCs w:val="18"/>
        </w:rPr>
        <w:br/>
      </w:r>
      <w:r w:rsidR="00910ACE" w:rsidRPr="00910ACE">
        <w:rPr>
          <w:rFonts w:asciiTheme="minorHAnsi" w:hAnsiTheme="minorHAnsi" w:cs="Helvetica"/>
          <w:szCs w:val="18"/>
        </w:rPr>
        <w:br/>
        <w:t>Nie bądź bezpieczny. Poeta pamięta</w:t>
      </w:r>
      <w:r w:rsidR="00910ACE" w:rsidRPr="00910ACE">
        <w:rPr>
          <w:rFonts w:asciiTheme="minorHAnsi" w:hAnsiTheme="minorHAnsi" w:cs="Helvetica"/>
          <w:szCs w:val="18"/>
        </w:rPr>
        <w:br/>
        <w:t>Możesz go zabić - narodzi się nowy.</w:t>
      </w:r>
      <w:r w:rsidR="00910ACE" w:rsidRPr="00910ACE">
        <w:rPr>
          <w:rFonts w:asciiTheme="minorHAnsi" w:hAnsiTheme="minorHAnsi" w:cs="Helvetica"/>
          <w:szCs w:val="18"/>
        </w:rPr>
        <w:br/>
        <w:t>Spisane będą czyny i rozmowy.</w:t>
      </w:r>
      <w:r w:rsidR="00910ACE" w:rsidRPr="00910ACE">
        <w:rPr>
          <w:rFonts w:asciiTheme="minorHAnsi" w:hAnsiTheme="minorHAnsi" w:cs="Helvetica"/>
          <w:szCs w:val="18"/>
        </w:rPr>
        <w:br/>
      </w:r>
      <w:r w:rsidR="00910ACE" w:rsidRPr="00910ACE">
        <w:rPr>
          <w:rFonts w:asciiTheme="minorHAnsi" w:hAnsiTheme="minorHAnsi" w:cs="Helvetica"/>
          <w:szCs w:val="18"/>
        </w:rPr>
        <w:br/>
        <w:t>Lepszy dla ciebie byłby świt zimowy</w:t>
      </w:r>
      <w:r w:rsidR="00910ACE" w:rsidRPr="00910ACE">
        <w:rPr>
          <w:rFonts w:asciiTheme="minorHAnsi" w:hAnsiTheme="minorHAnsi" w:cs="Helvetica"/>
          <w:szCs w:val="18"/>
        </w:rPr>
        <w:br/>
        <w:t>I sznur i gałąź pod ciężarem zgięta.</w:t>
      </w:r>
      <w:r>
        <w:rPr>
          <w:rFonts w:asciiTheme="minorHAnsi" w:hAnsiTheme="minorHAnsi" w:cs="Helvetica"/>
          <w:szCs w:val="18"/>
        </w:rPr>
        <w:t>”</w:t>
      </w:r>
    </w:p>
    <w:p w:rsidR="008939BD" w:rsidRDefault="008939BD" w:rsidP="008939BD"/>
    <w:p w:rsidR="00514C80" w:rsidRDefault="00514C80" w:rsidP="008939BD"/>
    <w:p w:rsidR="008939BD" w:rsidRDefault="00617C60" w:rsidP="00CE584F">
      <w:pPr>
        <w:pStyle w:val="Akapitzlist"/>
        <w:numPr>
          <w:ilvl w:val="0"/>
          <w:numId w:val="4"/>
        </w:numPr>
      </w:pPr>
      <w:r>
        <w:lastRenderedPageBreak/>
        <w:t>J</w:t>
      </w:r>
      <w:r w:rsidR="008939BD">
        <w:t>eden z utworów napisanych po uciecze z Polski stalinowskiej (dlatego też jest tak szczery i dosadny)</w:t>
      </w:r>
    </w:p>
    <w:p w:rsidR="00CE584F" w:rsidRDefault="00CE584F" w:rsidP="00CE584F">
      <w:pPr>
        <w:pStyle w:val="Akapitzlist"/>
      </w:pPr>
    </w:p>
    <w:p w:rsidR="008939BD" w:rsidRDefault="00617C60" w:rsidP="00CE584F">
      <w:pPr>
        <w:pStyle w:val="Akapitzlist"/>
        <w:numPr>
          <w:ilvl w:val="0"/>
          <w:numId w:val="4"/>
        </w:numPr>
      </w:pPr>
      <w:r w:rsidRPr="00CE584F">
        <w:rPr>
          <w:u w:val="wave"/>
        </w:rPr>
        <w:t>A</w:t>
      </w:r>
      <w:r w:rsidR="008939BD" w:rsidRPr="00CE584F">
        <w:rPr>
          <w:u w:val="wave"/>
        </w:rPr>
        <w:t>dresatem lirycznym</w:t>
      </w:r>
      <w:r w:rsidR="008939BD">
        <w:t xml:space="preserve"> jest władca autorytarny (chodzi o każdego władcę despotycznego, ale można się dopatrzeć postaci </w:t>
      </w:r>
      <w:r w:rsidR="008939BD" w:rsidRPr="00CE584F">
        <w:rPr>
          <w:b/>
        </w:rPr>
        <w:t xml:space="preserve">Józefa Stalina </w:t>
      </w:r>
      <w:r w:rsidR="008939BD">
        <w:t xml:space="preserve">albo </w:t>
      </w:r>
      <w:r w:rsidR="008939BD" w:rsidRPr="00CE584F">
        <w:rPr>
          <w:b/>
        </w:rPr>
        <w:t>Bolesława Bieruta</w:t>
      </w:r>
      <w:r w:rsidR="008939BD">
        <w:t>)</w:t>
      </w:r>
    </w:p>
    <w:p w:rsidR="00CE584F" w:rsidRDefault="00CE584F" w:rsidP="00CE584F">
      <w:pPr>
        <w:pStyle w:val="Akapitzlist"/>
      </w:pPr>
    </w:p>
    <w:p w:rsidR="00CE584F" w:rsidRDefault="00CE584F" w:rsidP="00CE584F">
      <w:pPr>
        <w:pStyle w:val="Akapitzlist"/>
      </w:pPr>
    </w:p>
    <w:p w:rsidR="008939BD" w:rsidRDefault="008939BD" w:rsidP="00CE584F">
      <w:pPr>
        <w:pStyle w:val="Akapitzlist"/>
        <w:numPr>
          <w:ilvl w:val="0"/>
          <w:numId w:val="4"/>
        </w:numPr>
      </w:pPr>
      <w:r w:rsidRPr="00CE584F">
        <w:rPr>
          <w:b/>
        </w:rPr>
        <w:t>Co charakteryzuje władcę:</w:t>
      </w:r>
      <w:r>
        <w:t xml:space="preserve"> </w:t>
      </w:r>
      <w:r w:rsidR="00617C60">
        <w:t xml:space="preserve">władca ten jest </w:t>
      </w:r>
      <w:r>
        <w:t>bezduszny, nieczuły, nie kieruje się dobrem obywateli, nie interesuje go to dobro;</w:t>
      </w:r>
      <w:r w:rsidR="00D931FC">
        <w:t xml:space="preserve"> </w:t>
      </w:r>
      <w:r>
        <w:t>ludzie, którzy mu służą są temu władcy bezgranicznie oddani, są to fanatycy nie mający własnego zdania - są błaznami: starają się przypodobać własnemu władcy ale też nie mają własnego zdania; w tym państwie wymieszane jest to, co jest dobre a co złe</w:t>
      </w:r>
    </w:p>
    <w:p w:rsidR="00CE584F" w:rsidRDefault="00CE584F" w:rsidP="00CE584F">
      <w:pPr>
        <w:pStyle w:val="Akapitzlist"/>
      </w:pPr>
    </w:p>
    <w:p w:rsidR="00CE584F" w:rsidRDefault="00617C60" w:rsidP="00CE584F">
      <w:pPr>
        <w:pStyle w:val="Akapitzlist"/>
        <w:numPr>
          <w:ilvl w:val="0"/>
          <w:numId w:val="4"/>
        </w:numPr>
      </w:pPr>
      <w:r w:rsidRPr="00CE584F">
        <w:rPr>
          <w:b/>
        </w:rPr>
        <w:t>O</w:t>
      </w:r>
      <w:r w:rsidR="008939BD" w:rsidRPr="00CE584F">
        <w:rPr>
          <w:b/>
        </w:rPr>
        <w:t>bywatele:</w:t>
      </w:r>
      <w:r w:rsidR="008939BD">
        <w:t xml:space="preserve"> panuje wszechobecny strach o własne życie, od decyzji władcy zależy to czy kogoś ułaskawić i dać komuś karę śmierci; niepewność, brak poczucia bezpieczeństwa</w:t>
      </w:r>
    </w:p>
    <w:p w:rsidR="00CE584F" w:rsidRPr="00CE584F" w:rsidRDefault="00CE584F" w:rsidP="00CE584F">
      <w:pPr>
        <w:rPr>
          <w:sz w:val="2"/>
        </w:rPr>
      </w:pPr>
    </w:p>
    <w:p w:rsidR="008939BD" w:rsidRDefault="00617C60" w:rsidP="00CE584F">
      <w:pPr>
        <w:pStyle w:val="Akapitzlist"/>
        <w:numPr>
          <w:ilvl w:val="0"/>
          <w:numId w:val="4"/>
        </w:numPr>
      </w:pPr>
      <w:r>
        <w:t>P</w:t>
      </w:r>
      <w:r w:rsidR="008939BD">
        <w:t>ierwsze dwie strofy to studium władzy autorytarnej, natomiast dwie ostatnie to obecność podmiotu lirycznego</w:t>
      </w:r>
    </w:p>
    <w:p w:rsidR="00CE584F" w:rsidRDefault="00CE584F" w:rsidP="00CE584F">
      <w:pPr>
        <w:pStyle w:val="Akapitzlist"/>
      </w:pPr>
    </w:p>
    <w:p w:rsidR="008939BD" w:rsidRDefault="00617C60" w:rsidP="00CE584F">
      <w:pPr>
        <w:pStyle w:val="Akapitzlist"/>
        <w:numPr>
          <w:ilvl w:val="0"/>
          <w:numId w:val="4"/>
        </w:numPr>
      </w:pPr>
      <w:r w:rsidRPr="00CE584F">
        <w:rPr>
          <w:b/>
        </w:rPr>
        <w:t>Podmiot</w:t>
      </w:r>
      <w:r w:rsidR="00D931FC" w:rsidRPr="00CE584F">
        <w:rPr>
          <w:b/>
        </w:rPr>
        <w:t xml:space="preserve"> liryczny:</w:t>
      </w:r>
      <w:r w:rsidR="00D931FC">
        <w:t xml:space="preserve"> jest poetą, pamięcią, daje świadectwo popełnionym</w:t>
      </w:r>
      <w:r w:rsidR="008939BD">
        <w:t xml:space="preserve"> zbrodniom, chce żeby prawda nie uległa zatarciu, rozmyciu; musi się on liczyć z tym, że grozi mu śmierć - w państwie autorytarnym nie ma miejsca dla szczerości, mogą istnieć ci artyści, którzy będą służyć władcy; jego życie nie jest bezpieczne, żyje w ciągłym strachu o swój byt</w:t>
      </w:r>
    </w:p>
    <w:p w:rsidR="00CE584F" w:rsidRPr="00CE584F" w:rsidRDefault="00CE584F" w:rsidP="00CE584F">
      <w:pPr>
        <w:rPr>
          <w:sz w:val="2"/>
        </w:rPr>
      </w:pPr>
    </w:p>
    <w:p w:rsidR="008939BD" w:rsidRDefault="00617C60" w:rsidP="00CE584F">
      <w:pPr>
        <w:pStyle w:val="Akapitzlist"/>
        <w:ind w:left="1416"/>
      </w:pPr>
      <w:r w:rsidRPr="00CE584F">
        <w:rPr>
          <w:b/>
          <w:color w:val="FFFFFF" w:themeColor="background1"/>
          <w:highlight w:val="black"/>
        </w:rPr>
        <w:t>Cyprian Kamil Norwid</w:t>
      </w:r>
      <w:r w:rsidR="008939BD" w:rsidRPr="00CE584F">
        <w:rPr>
          <w:b/>
          <w:color w:val="FFFFFF" w:themeColor="background1"/>
          <w:highlight w:val="black"/>
        </w:rPr>
        <w:t>:</w:t>
      </w:r>
      <w:r w:rsidR="008939BD" w:rsidRPr="00CE584F">
        <w:rPr>
          <w:color w:val="FFFFFF" w:themeColor="background1"/>
        </w:rPr>
        <w:t xml:space="preserve"> </w:t>
      </w:r>
      <w:r w:rsidR="008939BD" w:rsidRPr="00CE584F">
        <w:rPr>
          <w:i/>
        </w:rPr>
        <w:t xml:space="preserve">"Bo pieśń nim dojrzy naród nie raz skona, lecz jeśli skona pieśń naród wpierw wstanie" </w:t>
      </w:r>
      <w:r w:rsidR="008939BD">
        <w:t>- Norwid podkreślał</w:t>
      </w:r>
      <w:r w:rsidR="00CE584F">
        <w:t>, ż</w:t>
      </w:r>
      <w:r w:rsidR="008939BD">
        <w:t>e zdanie poety ma skłonić czytelnika do działania (Norwidowską koncepcje kontynuuje Miłosz w tym wierszu)</w:t>
      </w:r>
    </w:p>
    <w:p w:rsidR="00CE584F" w:rsidRDefault="00CE584F" w:rsidP="00CE584F">
      <w:pPr>
        <w:pStyle w:val="Akapitzlist"/>
        <w:ind w:left="1416"/>
      </w:pPr>
    </w:p>
    <w:p w:rsidR="008939BD" w:rsidRDefault="00CE584F" w:rsidP="00CE584F">
      <w:pPr>
        <w:pStyle w:val="Akapitzlist"/>
        <w:numPr>
          <w:ilvl w:val="0"/>
          <w:numId w:val="4"/>
        </w:numPr>
      </w:pPr>
      <w:r>
        <w:t>O</w:t>
      </w:r>
      <w:r w:rsidR="008939BD">
        <w:t>statnie dwa wersy są ostrzeżeniem dla dyktatora, że jego koniec będzie taki sam jak innych d</w:t>
      </w:r>
      <w:r>
        <w:t>yktatorów, że dopadnie go kara z</w:t>
      </w:r>
      <w:r w:rsidR="008939BD">
        <w:t>a sprawowanie rządów</w:t>
      </w:r>
    </w:p>
    <w:p w:rsidR="008939BD" w:rsidRDefault="008939BD" w:rsidP="008939BD"/>
    <w:p w:rsidR="00514C80" w:rsidRDefault="00514C80" w:rsidP="008939BD"/>
    <w:p w:rsidR="00514C80" w:rsidRDefault="00514C80" w:rsidP="008939BD"/>
    <w:p w:rsidR="00514C80" w:rsidRDefault="00514C80" w:rsidP="008939BD"/>
    <w:p w:rsidR="00514C80" w:rsidRDefault="00514C80" w:rsidP="008939BD"/>
    <w:p w:rsidR="00514C80" w:rsidRDefault="00514C80" w:rsidP="008939BD"/>
    <w:p w:rsidR="00514C80" w:rsidRDefault="00514C80" w:rsidP="008939BD"/>
    <w:p w:rsidR="008939BD" w:rsidRDefault="008939BD" w:rsidP="008939BD"/>
    <w:p w:rsidR="008939BD" w:rsidRPr="00CE584F" w:rsidRDefault="008939BD" w:rsidP="00CE584F">
      <w:pPr>
        <w:pStyle w:val="Tytu"/>
        <w:jc w:val="center"/>
        <w:rPr>
          <w:b/>
          <w:sz w:val="36"/>
        </w:rPr>
      </w:pPr>
      <w:r w:rsidRPr="00CE584F">
        <w:rPr>
          <w:b/>
          <w:sz w:val="36"/>
        </w:rPr>
        <w:lastRenderedPageBreak/>
        <w:t>"</w:t>
      </w:r>
      <w:r w:rsidRPr="00CE584F">
        <w:rPr>
          <w:b/>
          <w:i/>
          <w:sz w:val="36"/>
        </w:rPr>
        <w:t>Piosenka o końcu świata"</w:t>
      </w:r>
      <w:r w:rsidRPr="00CE584F">
        <w:rPr>
          <w:b/>
          <w:sz w:val="36"/>
        </w:rPr>
        <w:t xml:space="preserve"> - Czesław Miłosz (1945r.)</w:t>
      </w:r>
    </w:p>
    <w:p w:rsidR="00CE584F" w:rsidRDefault="00CE584F" w:rsidP="00910ACE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0"/>
          <w:lang w:eastAsia="pl-PL"/>
        </w:rPr>
        <w:sectPr w:rsidR="00CE584F" w:rsidSect="00617C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ACE" w:rsidRPr="00910ACE" w:rsidRDefault="00CE584F" w:rsidP="00910ACE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0"/>
          <w:szCs w:val="17"/>
          <w:lang w:eastAsia="pl-PL"/>
        </w:rPr>
      </w:pPr>
      <w:r>
        <w:rPr>
          <w:rFonts w:eastAsia="Times New Roman" w:cs="Times New Roman"/>
          <w:color w:val="000000"/>
          <w:sz w:val="24"/>
          <w:szCs w:val="20"/>
          <w:lang w:eastAsia="pl-PL"/>
        </w:rPr>
        <w:lastRenderedPageBreak/>
        <w:t>„</w:t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W dzień końca świata</w:t>
      </w:r>
      <w:r w:rsidR="00910ACE"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Pszczoła krąży nad kwiatem nasturcji,</w:t>
      </w:r>
      <w:r w:rsidR="00910ACE"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Rybak naprawia błyszczącą sieć.</w:t>
      </w:r>
      <w:r w:rsidR="00910ACE"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Skaczą w morzu wesołe delfiny,</w:t>
      </w:r>
      <w:r w:rsidR="00910ACE"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Młode wróble czepiają się rynny</w:t>
      </w:r>
      <w:r w:rsidR="00910ACE"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="00910ACE" w:rsidRPr="00910ACE">
        <w:rPr>
          <w:rFonts w:eastAsia="Times New Roman" w:cs="Times New Roman"/>
          <w:color w:val="000000"/>
          <w:sz w:val="24"/>
          <w:szCs w:val="20"/>
          <w:lang w:eastAsia="pl-PL"/>
        </w:rPr>
        <w:t>I wąż ma złotą skórę, jak powinien mieć.</w:t>
      </w:r>
    </w:p>
    <w:p w:rsidR="00910ACE" w:rsidRPr="00910ACE" w:rsidRDefault="00910ACE" w:rsidP="00910AC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17"/>
          <w:lang w:eastAsia="pl-PL"/>
        </w:rPr>
      </w:pP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W dzień końca świata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Kobiety idą polem pod parasolkami,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Pijak zasypia na brzegu trawnika,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Nawołują na ulicy sprzedawcy warzywa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I łódka z żółtym żaglem do wyspy podpływa,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Dźwięk skrzypiec w powietrzu trwa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I noc gwiaździstą odmyka.</w:t>
      </w:r>
    </w:p>
    <w:p w:rsidR="00910ACE" w:rsidRPr="00910ACE" w:rsidRDefault="00910ACE" w:rsidP="00910AC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17"/>
          <w:lang w:eastAsia="pl-PL"/>
        </w:rPr>
      </w:pP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lastRenderedPageBreak/>
        <w:t>A którzy czekali błyskawic i gromów,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Są zawiedzeni.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A którzy czekali znaków i archanielskich trąb,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Nie wierzą, że staje się już.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Dopóki słońce i księżyc są w górze,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Dopóki trzmiel nawiedza różę,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Dopóki dzieci różowe się rodzą,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Nikt nie wierzy, że staje się już.</w:t>
      </w:r>
    </w:p>
    <w:p w:rsidR="00910ACE" w:rsidRPr="00910ACE" w:rsidRDefault="00910ACE" w:rsidP="00910AC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17"/>
          <w:lang w:eastAsia="pl-PL"/>
        </w:rPr>
      </w:pP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Tylko siwy staruszek, który byłby prorokiem,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Ale nie jest prorokiem, bo ma inne zajęcie,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Powiada przewiązując pomidory: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Innego końca świata nie będzie,</w:t>
      </w:r>
      <w:r w:rsidRPr="00910ACE">
        <w:rPr>
          <w:rFonts w:eastAsia="Times New Roman" w:cs="Times New Roman"/>
          <w:color w:val="000000"/>
          <w:sz w:val="20"/>
          <w:szCs w:val="17"/>
          <w:lang w:eastAsia="pl-PL"/>
        </w:rPr>
        <w:br/>
      </w:r>
      <w:r w:rsidRPr="00910ACE">
        <w:rPr>
          <w:rFonts w:eastAsia="Times New Roman" w:cs="Times New Roman"/>
          <w:color w:val="000000"/>
          <w:sz w:val="24"/>
          <w:szCs w:val="20"/>
          <w:lang w:eastAsia="pl-PL"/>
        </w:rPr>
        <w:t>Innego końca świata nie będzie.</w:t>
      </w:r>
      <w:r w:rsidR="00CE584F">
        <w:rPr>
          <w:rFonts w:eastAsia="Times New Roman" w:cs="Times New Roman"/>
          <w:color w:val="000000"/>
          <w:sz w:val="24"/>
          <w:szCs w:val="20"/>
          <w:lang w:eastAsia="pl-PL"/>
        </w:rPr>
        <w:t>”</w:t>
      </w:r>
    </w:p>
    <w:p w:rsidR="00CE584F" w:rsidRDefault="00CE584F" w:rsidP="008939BD">
      <w:pPr>
        <w:sectPr w:rsidR="00CE584F" w:rsidSect="00CE58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39BD" w:rsidRDefault="008939BD" w:rsidP="008939BD"/>
    <w:p w:rsidR="008939BD" w:rsidRDefault="00CE584F" w:rsidP="00CE584F">
      <w:pPr>
        <w:pStyle w:val="Akapitzlist"/>
        <w:numPr>
          <w:ilvl w:val="0"/>
          <w:numId w:val="7"/>
        </w:numPr>
      </w:pPr>
      <w:r>
        <w:t>Z</w:t>
      </w:r>
      <w:r w:rsidR="008939BD">
        <w:t>estawienie słów w tytule są o przeciwnym polu semantycznym (o końcu świata można napisać pieść, elegię, ale nie piosenkę bo kojarzy się z radością)</w:t>
      </w:r>
    </w:p>
    <w:p w:rsidR="00CE584F" w:rsidRDefault="00CE584F" w:rsidP="00CE584F">
      <w:pPr>
        <w:pStyle w:val="Akapitzlist"/>
      </w:pPr>
    </w:p>
    <w:p w:rsidR="008939BD" w:rsidRDefault="008939BD" w:rsidP="00CE584F">
      <w:pPr>
        <w:pStyle w:val="Akapitzlist"/>
        <w:numPr>
          <w:ilvl w:val="0"/>
          <w:numId w:val="7"/>
        </w:numPr>
      </w:pPr>
      <w:r>
        <w:t>Obraz końca świata, który tworzy Miłosz:</w:t>
      </w:r>
      <w:r w:rsidR="00D931FC">
        <w:t xml:space="preserve"> nadejście systemu totalitarnego</w:t>
      </w:r>
      <w:r>
        <w:t xml:space="preserve"> raczej wprowadzana jest powoli, procesy destrukcji starego, przedwojennego świata zachodzą powoli ale skutecznie; ludzie, którzy żyją w tym świecie nie sprzeciwiają się temu, bo nie zauważają tych zmian, żyją codziennością, wykonują codzienne czynności, odpychają od siebie myśli o zniewoleniu</w:t>
      </w:r>
    </w:p>
    <w:p w:rsidR="00CE584F" w:rsidRDefault="00CE584F" w:rsidP="00CE584F">
      <w:pPr>
        <w:pStyle w:val="Akapitzlist"/>
      </w:pPr>
    </w:p>
    <w:p w:rsidR="008939BD" w:rsidRDefault="008939BD" w:rsidP="00CE584F">
      <w:pPr>
        <w:pStyle w:val="Akapitzlist"/>
        <w:numPr>
          <w:ilvl w:val="0"/>
          <w:numId w:val="7"/>
        </w:numPr>
      </w:pPr>
      <w:r>
        <w:t xml:space="preserve">w świecie ludzi nic się nie zmienia, dzieje się to samo co wcześniej (podobnie jak w świecie natury); wszystko jest powtarzalne, rutyna emanuje niepewnością, to wszystko jest na niby </w:t>
      </w:r>
    </w:p>
    <w:p w:rsidR="00CE584F" w:rsidRPr="00CE584F" w:rsidRDefault="00CE584F" w:rsidP="00CE584F">
      <w:pPr>
        <w:rPr>
          <w:sz w:val="2"/>
        </w:rPr>
      </w:pPr>
    </w:p>
    <w:p w:rsidR="008939BD" w:rsidRDefault="008939BD" w:rsidP="00CE584F">
      <w:pPr>
        <w:pStyle w:val="Akapitzlist"/>
        <w:numPr>
          <w:ilvl w:val="0"/>
          <w:numId w:val="7"/>
        </w:numPr>
      </w:pPr>
      <w:r>
        <w:t>Jedyne nawiązanie do apokalipsy św. Jana to parafraza w trzeciej strofie (A którzy...nie wierzą, że staje się już.): koniec świata może przyjść niespodziane nie będąc zauważonym;</w:t>
      </w:r>
    </w:p>
    <w:p w:rsidR="005126B2" w:rsidRDefault="005126B2" w:rsidP="005126B2">
      <w:pPr>
        <w:pStyle w:val="Akapitzlist"/>
      </w:pPr>
      <w:bookmarkStart w:id="0" w:name="_GoBack"/>
      <w:bookmarkEnd w:id="0"/>
    </w:p>
    <w:p w:rsidR="005126B2" w:rsidRDefault="005126B2" w:rsidP="005126B2">
      <w:pPr>
        <w:pStyle w:val="Akapitzlist"/>
        <w:numPr>
          <w:ilvl w:val="0"/>
          <w:numId w:val="7"/>
        </w:numPr>
      </w:pPr>
      <w:r w:rsidRPr="005126B2">
        <w:rPr>
          <w:b/>
          <w:color w:val="002060"/>
        </w:rPr>
        <w:t>Motywy końca świata w tekstach kultury:</w:t>
      </w:r>
      <w:r w:rsidRPr="005126B2">
        <w:rPr>
          <w:color w:val="002060"/>
        </w:rPr>
        <w:t xml:space="preserve"> </w:t>
      </w:r>
      <w:r>
        <w:t xml:space="preserve">„Apokalipsa”  świętego Jana; </w:t>
      </w:r>
      <w:r w:rsidRPr="005126B2">
        <w:t>„</w:t>
      </w:r>
      <w:proofErr w:type="spellStart"/>
      <w:r w:rsidRPr="005126B2">
        <w:t>Dies</w:t>
      </w:r>
      <w:proofErr w:type="spellEnd"/>
      <w:r w:rsidRPr="005126B2">
        <w:t xml:space="preserve"> </w:t>
      </w:r>
      <w:proofErr w:type="spellStart"/>
      <w:r w:rsidRPr="005126B2">
        <w:t>irae</w:t>
      </w:r>
      <w:proofErr w:type="spellEnd"/>
      <w:r w:rsidRPr="005126B2">
        <w:t>” Jana K</w:t>
      </w:r>
      <w:r>
        <w:t>asprowicza; p</w:t>
      </w:r>
      <w:r w:rsidRPr="005126B2">
        <w:t>oezja Baczyńskiego i Różewicza</w:t>
      </w:r>
      <w:r>
        <w:t>; w</w:t>
      </w:r>
      <w:r w:rsidRPr="005126B2">
        <w:t>iersz Miłosza- reinterpretacja i polemika z klasyczną wizją końca świata</w:t>
      </w:r>
    </w:p>
    <w:sectPr w:rsidR="005126B2" w:rsidSect="00617C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EED"/>
    <w:multiLevelType w:val="hybridMultilevel"/>
    <w:tmpl w:val="7CC6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747"/>
    <w:multiLevelType w:val="hybridMultilevel"/>
    <w:tmpl w:val="5C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2B2F"/>
    <w:multiLevelType w:val="hybridMultilevel"/>
    <w:tmpl w:val="EC9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B07A1"/>
    <w:multiLevelType w:val="hybridMultilevel"/>
    <w:tmpl w:val="A454CD0E"/>
    <w:lvl w:ilvl="0" w:tplc="13DC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F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0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6C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6E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2E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60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9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69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379D3"/>
    <w:multiLevelType w:val="hybridMultilevel"/>
    <w:tmpl w:val="B322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079EF"/>
    <w:multiLevelType w:val="hybridMultilevel"/>
    <w:tmpl w:val="C51432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95608"/>
    <w:multiLevelType w:val="hybridMultilevel"/>
    <w:tmpl w:val="7BD4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548A"/>
    <w:multiLevelType w:val="hybridMultilevel"/>
    <w:tmpl w:val="FDE0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A1"/>
    <w:rsid w:val="0024049F"/>
    <w:rsid w:val="005126B2"/>
    <w:rsid w:val="00514C80"/>
    <w:rsid w:val="00617C60"/>
    <w:rsid w:val="00637895"/>
    <w:rsid w:val="006A25FC"/>
    <w:rsid w:val="008939BD"/>
    <w:rsid w:val="008D51F7"/>
    <w:rsid w:val="00910ACE"/>
    <w:rsid w:val="00944CA1"/>
    <w:rsid w:val="009660AC"/>
    <w:rsid w:val="009D06B7"/>
    <w:rsid w:val="00A05EE1"/>
    <w:rsid w:val="00C862EA"/>
    <w:rsid w:val="00CE584F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25F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A2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B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17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7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25F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A2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B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17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7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CDD6-9106-4975-B188-95232AF3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2021-03-30T08:53:00Z</dcterms:created>
  <dcterms:modified xsi:type="dcterms:W3CDTF">2021-04-13T19:20:00Z</dcterms:modified>
</cp:coreProperties>
</file>